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9BADC" w14:textId="37ED2EEE" w:rsidR="00D96F7D" w:rsidRPr="008E6641" w:rsidRDefault="004A2DC2" w:rsidP="008E6641">
      <w:pPr>
        <w:sectPr w:rsidR="00D96F7D" w:rsidRPr="008E6641" w:rsidSect="001C3D99">
          <w:headerReference w:type="even" r:id="rId8"/>
          <w:headerReference w:type="default" r:id="rId9"/>
          <w:footerReference w:type="even" r:id="rId10"/>
          <w:footerReference w:type="default" r:id="rId11"/>
          <w:pgSz w:w="11909" w:h="16834" w:code="9"/>
          <w:pgMar w:top="1985" w:right="748" w:bottom="1134" w:left="1797" w:header="539" w:footer="431" w:gutter="0"/>
          <w:pgNumType w:start="1"/>
          <w:cols w:space="720"/>
          <w:titlePg/>
          <w:docGrid w:linePitch="360"/>
        </w:sectPr>
      </w:pPr>
      <w:r w:rsidRPr="008E6641">
        <w:rPr>
          <w:noProof/>
        </w:rPr>
        <mc:AlternateContent>
          <mc:Choice Requires="wps">
            <w:drawing>
              <wp:anchor distT="0" distB="0" distL="114300" distR="114300" simplePos="0" relativeHeight="251559424" behindDoc="0" locked="0" layoutInCell="1" allowOverlap="1" wp14:anchorId="66609E5A" wp14:editId="494E7BD7">
                <wp:simplePos x="0" y="0"/>
                <wp:positionH relativeFrom="column">
                  <wp:posOffset>-25744</wp:posOffset>
                </wp:positionH>
                <wp:positionV relativeFrom="paragraph">
                  <wp:posOffset>-72207</wp:posOffset>
                </wp:positionV>
                <wp:extent cx="5871210" cy="8691901"/>
                <wp:effectExtent l="57150" t="57150" r="72390" b="71120"/>
                <wp:wrapNone/>
                <wp:docPr id="183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210" cy="8691901"/>
                        </a:xfrm>
                        <a:prstGeom prst="rect">
                          <a:avLst/>
                        </a:prstGeom>
                        <a:solidFill>
                          <a:srgbClr val="FFFFFF"/>
                        </a:solidFill>
                        <a:ln w="133350" cmpd="tri">
                          <a:solidFill>
                            <a:srgbClr val="000080"/>
                          </a:solidFill>
                          <a:miter lim="800000"/>
                          <a:headEnd/>
                          <a:tailEnd/>
                        </a:ln>
                      </wps:spPr>
                      <wps:txbx>
                        <w:txbxContent>
                          <w:tbl>
                            <w:tblPr>
                              <w:tblW w:w="0" w:type="auto"/>
                              <w:tblLook w:val="01E0" w:firstRow="1" w:lastRow="1" w:firstColumn="1" w:lastColumn="1" w:noHBand="0" w:noVBand="0"/>
                            </w:tblPr>
                            <w:tblGrid>
                              <w:gridCol w:w="4222"/>
                              <w:gridCol w:w="4541"/>
                            </w:tblGrid>
                            <w:tr w:rsidR="00EA756F" w:rsidRPr="008E6641" w14:paraId="732A5544" w14:textId="77777777" w:rsidTr="00C04336">
                              <w:tc>
                                <w:tcPr>
                                  <w:tcW w:w="4548" w:type="dxa"/>
                                  <w:shd w:val="clear" w:color="auto" w:fill="auto"/>
                                </w:tcPr>
                                <w:p w14:paraId="66C4264E" w14:textId="77777777" w:rsidR="00EA756F" w:rsidRPr="00C04336" w:rsidRDefault="00EA756F" w:rsidP="00C04336">
                                  <w:pPr>
                                    <w:spacing w:before="240"/>
                                    <w:rPr>
                                      <w:color w:val="000080"/>
                                    </w:rPr>
                                  </w:pPr>
                                  <w:r w:rsidRPr="00C04336">
                                    <w:rPr>
                                      <w:color w:val="000080"/>
                                    </w:rPr>
                                    <w:t xml:space="preserve">     </w:t>
                                  </w:r>
                                </w:p>
                              </w:tc>
                              <w:tc>
                                <w:tcPr>
                                  <w:tcW w:w="4740" w:type="dxa"/>
                                  <w:shd w:val="clear" w:color="auto" w:fill="auto"/>
                                </w:tcPr>
                                <w:p w14:paraId="0DFE630B" w14:textId="146A0D0A" w:rsidR="00EA756F" w:rsidRPr="008E6641" w:rsidRDefault="00EA756F" w:rsidP="00C04336">
                                  <w:pPr>
                                    <w:spacing w:before="240"/>
                                    <w:jc w:val="center"/>
                                    <w:rPr>
                                      <w:color w:val="000080"/>
                                    </w:rPr>
                                  </w:pPr>
                                  <w:r w:rsidRPr="00C04336">
                                    <w:rPr>
                                      <w:color w:val="000080"/>
                                    </w:rPr>
                                    <w:t xml:space="preserve">                               </w:t>
                                  </w:r>
                                  <w:r w:rsidR="005266F3" w:rsidRPr="008E6641">
                                    <w:rPr>
                                      <w:noProof/>
                                    </w:rPr>
                                    <w:drawing>
                                      <wp:inline distT="0" distB="0" distL="0" distR="0" wp14:anchorId="4382FDCB" wp14:editId="42F593A7">
                                        <wp:extent cx="1190860" cy="697230"/>
                                        <wp:effectExtent l="0" t="0" r="9525" b="7620"/>
                                        <wp:docPr id="842651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51070" name=""/>
                                                <pic:cNvPicPr/>
                                              </pic:nvPicPr>
                                              <pic:blipFill>
                                                <a:blip r:embed="rId12"/>
                                                <a:stretch>
                                                  <a:fillRect/>
                                                </a:stretch>
                                              </pic:blipFill>
                                              <pic:spPr>
                                                <a:xfrm>
                                                  <a:off x="0" y="0"/>
                                                  <a:ext cx="1199055" cy="702028"/>
                                                </a:xfrm>
                                                <a:prstGeom prst="rect">
                                                  <a:avLst/>
                                                </a:prstGeom>
                                              </pic:spPr>
                                            </pic:pic>
                                          </a:graphicData>
                                        </a:graphic>
                                      </wp:inline>
                                    </w:drawing>
                                  </w:r>
                                </w:p>
                              </w:tc>
                            </w:tr>
                          </w:tbl>
                          <w:p w14:paraId="3A15FB5A" w14:textId="77777777" w:rsidR="00EA756F" w:rsidRPr="008E6641" w:rsidRDefault="00EA756F" w:rsidP="00D96F7D">
                            <w:pPr>
                              <w:rPr>
                                <w:color w:val="000080"/>
                              </w:rPr>
                            </w:pPr>
                          </w:p>
                          <w:p w14:paraId="78588A07" w14:textId="77777777" w:rsidR="00EA756F" w:rsidRPr="008E6641" w:rsidRDefault="00EA756F" w:rsidP="00D96F7D">
                            <w:pPr>
                              <w:jc w:val="center"/>
                              <w:rPr>
                                <w:rFonts w:ascii=".VnHelvetInsH" w:hAnsi=".VnHelvetInsH"/>
                                <w:color w:val="000080"/>
                                <w:sz w:val="44"/>
                                <w:szCs w:val="44"/>
                              </w:rPr>
                            </w:pPr>
                          </w:p>
                          <w:p w14:paraId="77B422AE" w14:textId="2A69738B" w:rsidR="00EA756F" w:rsidRPr="008E6641" w:rsidRDefault="00EA756F" w:rsidP="00D96F7D">
                            <w:pPr>
                              <w:ind w:left="-142"/>
                              <w:jc w:val="center"/>
                              <w:rPr>
                                <w:rFonts w:ascii=".VnHelvetInsH" w:hAnsi=".VnHelvetInsH"/>
                                <w:color w:val="000080"/>
                                <w:sz w:val="26"/>
                                <w:szCs w:val="40"/>
                              </w:rPr>
                            </w:pPr>
                          </w:p>
                          <w:p w14:paraId="2A827842" w14:textId="77777777" w:rsidR="00AA0703" w:rsidRPr="008E6641" w:rsidRDefault="00AA0703" w:rsidP="00D96F7D">
                            <w:pPr>
                              <w:ind w:left="-142"/>
                              <w:jc w:val="center"/>
                              <w:rPr>
                                <w:rFonts w:ascii="Arial" w:hAnsi="Arial" w:cs="Arial"/>
                                <w:color w:val="000080"/>
                                <w:szCs w:val="36"/>
                              </w:rPr>
                            </w:pPr>
                          </w:p>
                          <w:p w14:paraId="17BFCF01" w14:textId="7FDD37A5" w:rsidR="00AA0703" w:rsidRPr="00E140A4" w:rsidRDefault="00804F58" w:rsidP="00AA0703">
                            <w:pPr>
                              <w:jc w:val="center"/>
                              <w:rPr>
                                <w:rFonts w:ascii=".VnHelvetInsH" w:hAnsi=".VnHelvetInsH"/>
                                <w:b/>
                                <w:bCs/>
                                <w:sz w:val="42"/>
                                <w:szCs w:val="40"/>
                              </w:rPr>
                            </w:pPr>
                            <w:r w:rsidRPr="00E140A4">
                              <w:rPr>
                                <w:rFonts w:ascii="Arial" w:hAnsi="Arial" w:cs="Arial"/>
                                <w:b/>
                                <w:bCs/>
                                <w:sz w:val="40"/>
                                <w:szCs w:val="36"/>
                              </w:rPr>
                              <w:t>HỘI KIỂM TOÁN VIÊN HÀNH NGHỀ VIỆT NAM</w:t>
                            </w:r>
                            <w:r w:rsidRPr="00E140A4" w:rsidDel="00804F58">
                              <w:rPr>
                                <w:rFonts w:ascii=".VnHelvetInsH" w:hAnsi=".VnHelvetInsH"/>
                                <w:b/>
                                <w:bCs/>
                                <w:sz w:val="40"/>
                                <w:szCs w:val="36"/>
                              </w:rPr>
                              <w:t xml:space="preserve"> </w:t>
                            </w:r>
                          </w:p>
                          <w:p w14:paraId="0B6BAF68" w14:textId="77777777" w:rsidR="00AA0703" w:rsidRPr="004A2DC2" w:rsidRDefault="00AA0703" w:rsidP="00AA0703">
                            <w:pPr>
                              <w:jc w:val="center"/>
                              <w:rPr>
                                <w:rFonts w:ascii="Arial" w:hAnsi="Arial" w:cs="Arial"/>
                                <w:szCs w:val="32"/>
                              </w:rPr>
                            </w:pPr>
                          </w:p>
                          <w:p w14:paraId="3D34EBC5" w14:textId="77777777" w:rsidR="00AA0703" w:rsidRPr="004A2DC2" w:rsidRDefault="00AA0703" w:rsidP="00AA0703">
                            <w:pPr>
                              <w:jc w:val="center"/>
                              <w:rPr>
                                <w:rFonts w:ascii="Arial" w:hAnsi="Arial" w:cs="Arial"/>
                                <w:szCs w:val="32"/>
                              </w:rPr>
                            </w:pPr>
                          </w:p>
                          <w:p w14:paraId="3245A6E1" w14:textId="77777777" w:rsidR="00AA0703" w:rsidRPr="004A2DC2" w:rsidRDefault="00AA0703" w:rsidP="00AA0703">
                            <w:pPr>
                              <w:jc w:val="center"/>
                              <w:rPr>
                                <w:rFonts w:ascii=".VnHelvetInsH" w:hAnsi=".VnHelvetInsH"/>
                                <w:sz w:val="36"/>
                                <w:szCs w:val="44"/>
                              </w:rPr>
                            </w:pPr>
                          </w:p>
                          <w:p w14:paraId="351FD610" w14:textId="77777777" w:rsidR="00AA0703" w:rsidRPr="004A2DC2" w:rsidRDefault="00AA0703" w:rsidP="00AA0703">
                            <w:pPr>
                              <w:jc w:val="center"/>
                              <w:rPr>
                                <w:rFonts w:ascii=".VnRevueH" w:hAnsi=".VnRevueH"/>
                                <w:sz w:val="18"/>
                                <w:szCs w:val="32"/>
                              </w:rPr>
                            </w:pPr>
                          </w:p>
                          <w:p w14:paraId="2163F2DD" w14:textId="77777777" w:rsidR="00AA0703" w:rsidRPr="004A2DC2" w:rsidRDefault="00AA0703" w:rsidP="00AA0703">
                            <w:pPr>
                              <w:jc w:val="center"/>
                              <w:rPr>
                                <w:rFonts w:ascii=".VnRevueH" w:hAnsi=".VnRevueH"/>
                                <w:sz w:val="12"/>
                                <w:szCs w:val="32"/>
                              </w:rPr>
                            </w:pPr>
                          </w:p>
                          <w:p w14:paraId="38875BB4" w14:textId="77777777" w:rsidR="00AD31EF" w:rsidRPr="00E140A4" w:rsidRDefault="00AA0703" w:rsidP="00AA0703">
                            <w:pPr>
                              <w:jc w:val="center"/>
                              <w:rPr>
                                <w:rFonts w:ascii="Arial" w:hAnsi="Arial" w:cs="Arial"/>
                                <w:b/>
                                <w:bCs/>
                                <w:sz w:val="52"/>
                                <w:szCs w:val="144"/>
                              </w:rPr>
                            </w:pPr>
                            <w:r w:rsidRPr="00E140A4">
                              <w:rPr>
                                <w:rFonts w:ascii="Arial" w:hAnsi="Arial" w:cs="Arial"/>
                                <w:b/>
                                <w:bCs/>
                                <w:sz w:val="52"/>
                                <w:szCs w:val="144"/>
                              </w:rPr>
                              <w:t xml:space="preserve">TÀI LIỆU </w:t>
                            </w:r>
                            <w:r w:rsidRPr="00E140A4">
                              <w:rPr>
                                <w:rFonts w:ascii="Arial" w:hAnsi="Arial" w:cs="Arial"/>
                                <w:b/>
                                <w:bCs/>
                                <w:sz w:val="52"/>
                                <w:szCs w:val="144"/>
                              </w:rPr>
                              <w:br/>
                              <w:t xml:space="preserve">HƯỚNG DẪN THỰC HIỆN </w:t>
                            </w:r>
                            <w:r w:rsidRPr="00E140A4">
                              <w:rPr>
                                <w:rFonts w:ascii="Arial" w:hAnsi="Arial" w:cs="Arial"/>
                                <w:b/>
                                <w:bCs/>
                                <w:sz w:val="52"/>
                                <w:szCs w:val="144"/>
                              </w:rPr>
                              <w:br/>
                              <w:t xml:space="preserve">CHƯƠNG TRÌNH KIỂM TOÁN MẪU </w:t>
                            </w:r>
                          </w:p>
                          <w:p w14:paraId="7CFDE78D" w14:textId="77777777" w:rsidR="00AD31EF" w:rsidRPr="00E140A4" w:rsidRDefault="00AA0703" w:rsidP="00AA0703">
                            <w:pPr>
                              <w:jc w:val="center"/>
                              <w:rPr>
                                <w:rFonts w:ascii="Arial" w:hAnsi="Arial" w:cs="Arial"/>
                                <w:b/>
                                <w:bCs/>
                                <w:sz w:val="52"/>
                                <w:szCs w:val="144"/>
                              </w:rPr>
                            </w:pPr>
                            <w:r w:rsidRPr="00E140A4">
                              <w:rPr>
                                <w:rFonts w:ascii="Arial" w:hAnsi="Arial" w:cs="Arial"/>
                                <w:b/>
                                <w:bCs/>
                                <w:sz w:val="52"/>
                                <w:szCs w:val="144"/>
                              </w:rPr>
                              <w:t xml:space="preserve">KIỂM TOÁN BÁO CÁO </w:t>
                            </w:r>
                          </w:p>
                          <w:p w14:paraId="1268D3F7" w14:textId="5A72B105" w:rsidR="00AA0703" w:rsidRDefault="00AA0703" w:rsidP="00AA0703">
                            <w:pPr>
                              <w:jc w:val="center"/>
                              <w:rPr>
                                <w:rFonts w:ascii="Arial" w:hAnsi="Arial" w:cs="Arial"/>
                                <w:b/>
                                <w:bCs/>
                                <w:sz w:val="52"/>
                                <w:szCs w:val="144"/>
                              </w:rPr>
                            </w:pPr>
                            <w:r w:rsidRPr="00E140A4">
                              <w:rPr>
                                <w:rFonts w:ascii="Arial" w:hAnsi="Arial" w:cs="Arial"/>
                                <w:b/>
                                <w:bCs/>
                                <w:sz w:val="52"/>
                                <w:szCs w:val="144"/>
                              </w:rPr>
                              <w:t>TÀI CHÍNH</w:t>
                            </w:r>
                            <w:r w:rsidR="005E597C" w:rsidRPr="00E140A4">
                              <w:rPr>
                                <w:rFonts w:ascii="Arial" w:hAnsi="Arial" w:cs="Arial"/>
                                <w:b/>
                                <w:bCs/>
                                <w:sz w:val="52"/>
                                <w:szCs w:val="144"/>
                              </w:rPr>
                              <w:t xml:space="preserve"> TẬP ĐOÀN</w:t>
                            </w:r>
                          </w:p>
                          <w:p w14:paraId="4470EB03" w14:textId="77777777" w:rsidR="00AD31EF" w:rsidRDefault="00AD31EF" w:rsidP="00AA0703">
                            <w:pPr>
                              <w:jc w:val="center"/>
                              <w:rPr>
                                <w:rFonts w:ascii="Arial" w:hAnsi="Arial" w:cs="Arial"/>
                                <w:b/>
                                <w:bCs/>
                                <w:sz w:val="52"/>
                                <w:szCs w:val="144"/>
                              </w:rPr>
                            </w:pPr>
                          </w:p>
                          <w:p w14:paraId="25038AAA" w14:textId="77777777" w:rsidR="00AA0703" w:rsidRPr="004A2DC2" w:rsidRDefault="00AA0703" w:rsidP="00AA0703">
                            <w:pPr>
                              <w:spacing w:before="120"/>
                              <w:jc w:val="center"/>
                              <w:rPr>
                                <w:rFonts w:ascii=".VnBahamasBH" w:hAnsi=".VnBahamasBH"/>
                                <w:i/>
                                <w:sz w:val="2"/>
                                <w:szCs w:val="34"/>
                              </w:rPr>
                            </w:pPr>
                          </w:p>
                          <w:p w14:paraId="6A30E33E" w14:textId="570107D3" w:rsidR="00804F58" w:rsidRPr="00E140A4" w:rsidRDefault="00804F58" w:rsidP="00804F58">
                            <w:pPr>
                              <w:tabs>
                                <w:tab w:val="left" w:pos="8280"/>
                              </w:tabs>
                              <w:spacing w:line="216" w:lineRule="auto"/>
                              <w:jc w:val="center"/>
                              <w:rPr>
                                <w:b/>
                                <w:bCs/>
                                <w:i/>
                                <w:sz w:val="28"/>
                                <w:szCs w:val="28"/>
                              </w:rPr>
                            </w:pPr>
                            <w:r w:rsidRPr="00E140A4">
                              <w:rPr>
                                <w:b/>
                                <w:bCs/>
                                <w:i/>
                                <w:sz w:val="28"/>
                                <w:szCs w:val="28"/>
                              </w:rPr>
                              <w:t>(</w:t>
                            </w:r>
                            <w:r w:rsidRPr="00E140A4">
                              <w:rPr>
                                <w:b/>
                                <w:bCs/>
                                <w:i/>
                                <w:sz w:val="28"/>
                                <w:szCs w:val="36"/>
                              </w:rPr>
                              <w:t xml:space="preserve">Ban hành theo </w:t>
                            </w:r>
                            <w:r w:rsidR="003902DA" w:rsidRPr="00E140A4">
                              <w:rPr>
                                <w:b/>
                                <w:bCs/>
                                <w:i/>
                                <w:sz w:val="28"/>
                                <w:szCs w:val="36"/>
                              </w:rPr>
                              <w:t>Quyết định</w:t>
                            </w:r>
                            <w:r w:rsidRPr="00E140A4">
                              <w:rPr>
                                <w:b/>
                                <w:bCs/>
                                <w:i/>
                                <w:sz w:val="28"/>
                                <w:szCs w:val="36"/>
                              </w:rPr>
                              <w:t xml:space="preserve"> </w:t>
                            </w:r>
                            <w:r w:rsidR="00B43D5F" w:rsidRPr="00E140A4">
                              <w:rPr>
                                <w:b/>
                                <w:bCs/>
                                <w:i/>
                                <w:sz w:val="28"/>
                                <w:szCs w:val="36"/>
                              </w:rPr>
                              <w:t>s</w:t>
                            </w:r>
                            <w:r w:rsidR="00B43D5F" w:rsidRPr="00E140A4">
                              <w:rPr>
                                <w:b/>
                                <w:bCs/>
                                <w:i/>
                                <w:sz w:val="28"/>
                                <w:szCs w:val="28"/>
                              </w:rPr>
                              <w:t>ố 629</w:t>
                            </w:r>
                            <w:r w:rsidRPr="00E140A4">
                              <w:rPr>
                                <w:b/>
                                <w:bCs/>
                                <w:i/>
                                <w:sz w:val="28"/>
                                <w:szCs w:val="28"/>
                              </w:rPr>
                              <w:t>-2023/QĐ-VACPA</w:t>
                            </w:r>
                          </w:p>
                          <w:p w14:paraId="708AB9A1" w14:textId="3B116528" w:rsidR="00804F58" w:rsidRPr="00E140A4" w:rsidRDefault="00B43D5F" w:rsidP="00804F58">
                            <w:pPr>
                              <w:tabs>
                                <w:tab w:val="left" w:pos="8280"/>
                              </w:tabs>
                              <w:spacing w:line="216" w:lineRule="auto"/>
                              <w:jc w:val="center"/>
                              <w:rPr>
                                <w:b/>
                                <w:bCs/>
                                <w:i/>
                                <w:sz w:val="26"/>
                                <w:szCs w:val="26"/>
                              </w:rPr>
                            </w:pPr>
                            <w:r w:rsidRPr="00E140A4">
                              <w:rPr>
                                <w:b/>
                                <w:bCs/>
                                <w:i/>
                                <w:sz w:val="28"/>
                                <w:szCs w:val="28"/>
                              </w:rPr>
                              <w:t>N</w:t>
                            </w:r>
                            <w:r w:rsidR="00804F58" w:rsidRPr="00E140A4">
                              <w:rPr>
                                <w:b/>
                                <w:bCs/>
                                <w:i/>
                                <w:sz w:val="28"/>
                                <w:szCs w:val="28"/>
                              </w:rPr>
                              <w:t>gày</w:t>
                            </w:r>
                            <w:r w:rsidRPr="00E140A4">
                              <w:rPr>
                                <w:b/>
                                <w:bCs/>
                                <w:i/>
                                <w:sz w:val="28"/>
                                <w:szCs w:val="28"/>
                              </w:rPr>
                              <w:t xml:space="preserve"> 15</w:t>
                            </w:r>
                            <w:r w:rsidR="00804F58" w:rsidRPr="00E140A4">
                              <w:rPr>
                                <w:b/>
                                <w:bCs/>
                                <w:i/>
                                <w:sz w:val="28"/>
                                <w:szCs w:val="28"/>
                              </w:rPr>
                              <w:t>/</w:t>
                            </w:r>
                            <w:r w:rsidRPr="00E140A4">
                              <w:rPr>
                                <w:b/>
                                <w:bCs/>
                                <w:i/>
                                <w:sz w:val="28"/>
                                <w:szCs w:val="28"/>
                              </w:rPr>
                              <w:t>11</w:t>
                            </w:r>
                            <w:r w:rsidR="00804F58" w:rsidRPr="00E140A4">
                              <w:rPr>
                                <w:b/>
                                <w:bCs/>
                                <w:i/>
                                <w:sz w:val="28"/>
                                <w:szCs w:val="28"/>
                              </w:rPr>
                              <w:t>/</w:t>
                            </w:r>
                            <w:r w:rsidR="002D566E" w:rsidRPr="00E140A4">
                              <w:rPr>
                                <w:b/>
                                <w:bCs/>
                                <w:i/>
                                <w:sz w:val="28"/>
                                <w:szCs w:val="28"/>
                              </w:rPr>
                              <w:t>2023</w:t>
                            </w:r>
                            <w:r w:rsidRPr="00E140A4">
                              <w:rPr>
                                <w:b/>
                                <w:bCs/>
                                <w:i/>
                                <w:sz w:val="28"/>
                                <w:szCs w:val="28"/>
                              </w:rPr>
                              <w:t xml:space="preserve"> </w:t>
                            </w:r>
                            <w:r w:rsidR="00804F58" w:rsidRPr="00E140A4">
                              <w:rPr>
                                <w:b/>
                                <w:bCs/>
                                <w:i/>
                                <w:sz w:val="28"/>
                                <w:szCs w:val="28"/>
                              </w:rPr>
                              <w:t>của Chủ tịch VACPA)</w:t>
                            </w:r>
                          </w:p>
                          <w:p w14:paraId="78BBA65C" w14:textId="06086FF3" w:rsidR="00EA756F" w:rsidRPr="008E6641" w:rsidRDefault="00EA756F" w:rsidP="00804F58">
                            <w:pPr>
                              <w:tabs>
                                <w:tab w:val="left" w:pos="8280"/>
                              </w:tabs>
                              <w:spacing w:line="216" w:lineRule="auto"/>
                              <w:jc w:val="center"/>
                              <w:rPr>
                                <w:rFonts w:ascii=".VnBahamasBH" w:hAnsi=".VnBahamasBH"/>
                                <w:i/>
                                <w:color w:val="000080"/>
                                <w:sz w:val="26"/>
                                <w:szCs w:val="26"/>
                              </w:rPr>
                            </w:pPr>
                          </w:p>
                          <w:p w14:paraId="36F0D3D3" w14:textId="77777777" w:rsidR="00AA0703" w:rsidRPr="00E140A4" w:rsidRDefault="00AA0703" w:rsidP="00D96F7D">
                            <w:pPr>
                              <w:jc w:val="center"/>
                              <w:rPr>
                                <w:rFonts w:ascii=".VnRevueH" w:hAnsi=".VnRevueH"/>
                                <w:color w:val="000080"/>
                                <w:sz w:val="14"/>
                                <w:szCs w:val="14"/>
                              </w:rPr>
                            </w:pPr>
                          </w:p>
                          <w:p w14:paraId="40843D03" w14:textId="77777777" w:rsidR="00EA756F" w:rsidRPr="008E6641" w:rsidRDefault="00EA756F" w:rsidP="00D96F7D">
                            <w:pPr>
                              <w:jc w:val="center"/>
                              <w:rPr>
                                <w:rFonts w:ascii=".VnRevueH" w:hAnsi=".VnRevueH"/>
                                <w:color w:val="000080"/>
                                <w:sz w:val="36"/>
                                <w:szCs w:val="32"/>
                              </w:rPr>
                            </w:pPr>
                          </w:p>
                          <w:p w14:paraId="306C9745" w14:textId="77777777" w:rsidR="00EA756F" w:rsidRPr="008E6641" w:rsidRDefault="00EA756F" w:rsidP="00D96F7D">
                            <w:pPr>
                              <w:jc w:val="center"/>
                              <w:rPr>
                                <w:rFonts w:ascii=".VnRevueH" w:hAnsi=".VnRevueH"/>
                                <w:color w:val="000080"/>
                                <w:sz w:val="26"/>
                                <w:szCs w:val="32"/>
                              </w:rPr>
                            </w:pPr>
                          </w:p>
                          <w:p w14:paraId="50F4096F" w14:textId="77777777" w:rsidR="00EA756F" w:rsidRPr="008E6641" w:rsidRDefault="00EA756F" w:rsidP="00D96F7D">
                            <w:pPr>
                              <w:rPr>
                                <w:rFonts w:ascii=".VnRevueH" w:hAnsi=".VnRevueH"/>
                                <w:color w:val="000080"/>
                                <w:sz w:val="10"/>
                                <w:szCs w:val="32"/>
                              </w:rPr>
                            </w:pPr>
                          </w:p>
                          <w:p w14:paraId="3F629963" w14:textId="77777777" w:rsidR="00D80832" w:rsidRPr="008E6641" w:rsidRDefault="00D80832" w:rsidP="00AA0703">
                            <w:pPr>
                              <w:spacing w:before="280"/>
                              <w:jc w:val="center"/>
                              <w:rPr>
                                <w:rFonts w:ascii="Arial" w:hAnsi="Arial" w:cs="Arial"/>
                                <w:sz w:val="28"/>
                                <w:szCs w:val="28"/>
                              </w:rPr>
                            </w:pPr>
                          </w:p>
                          <w:p w14:paraId="08C36787" w14:textId="77777777" w:rsidR="00D80832" w:rsidRDefault="00D80832" w:rsidP="00AA0703">
                            <w:pPr>
                              <w:spacing w:before="280"/>
                              <w:jc w:val="center"/>
                              <w:rPr>
                                <w:rFonts w:ascii="Arial" w:hAnsi="Arial" w:cs="Arial"/>
                                <w:sz w:val="28"/>
                                <w:szCs w:val="28"/>
                              </w:rPr>
                            </w:pPr>
                          </w:p>
                          <w:p w14:paraId="637B45CF" w14:textId="77777777" w:rsidR="00AD31EF" w:rsidRPr="008E6641" w:rsidRDefault="00AD31EF" w:rsidP="00AA0703">
                            <w:pPr>
                              <w:spacing w:before="280"/>
                              <w:jc w:val="center"/>
                              <w:rPr>
                                <w:rFonts w:ascii="Arial" w:hAnsi="Arial" w:cs="Arial"/>
                                <w:sz w:val="28"/>
                                <w:szCs w:val="28"/>
                              </w:rPr>
                            </w:pPr>
                          </w:p>
                          <w:p w14:paraId="454087A3" w14:textId="77777777" w:rsidR="00EA756F" w:rsidRPr="008E6641" w:rsidRDefault="00EA756F" w:rsidP="00D96F7D">
                            <w:pPr>
                              <w:jc w:val="center"/>
                              <w:rPr>
                                <w:rFonts w:ascii=".VnRevueH" w:hAnsi=".VnRevueH"/>
                                <w:color w:val="000080"/>
                                <w:sz w:val="32"/>
                                <w:szCs w:val="32"/>
                              </w:rPr>
                            </w:pPr>
                          </w:p>
                          <w:p w14:paraId="57A06070" w14:textId="77777777" w:rsidR="00EA756F" w:rsidRPr="008E6641" w:rsidRDefault="00EA756F" w:rsidP="00D96F7D">
                            <w:pPr>
                              <w:jc w:val="center"/>
                              <w:rPr>
                                <w:rFonts w:ascii=".VnRevueH" w:hAnsi=".VnRevueH"/>
                                <w:color w:val="000080"/>
                                <w:sz w:val="32"/>
                                <w:szCs w:val="32"/>
                              </w:rPr>
                            </w:pPr>
                          </w:p>
                          <w:p w14:paraId="193BBC5E" w14:textId="20B73232" w:rsidR="00EA756F" w:rsidRPr="004A2DC2" w:rsidRDefault="00B655F8" w:rsidP="00E140A4">
                            <w:pPr>
                              <w:jc w:val="center"/>
                              <w:rPr>
                                <w:rFonts w:ascii=".VnRevueH" w:hAnsi=".VnRevueH"/>
                                <w:color w:val="000080"/>
                                <w:sz w:val="32"/>
                                <w:szCs w:val="32"/>
                              </w:rPr>
                            </w:pPr>
                            <w:r w:rsidRPr="004A2DC2">
                              <w:rPr>
                                <w:rFonts w:ascii="Arial" w:hAnsi="Arial" w:cs="Arial"/>
                                <w:b/>
                                <w:bCs/>
                                <w:spacing w:val="-20"/>
                                <w:sz w:val="32"/>
                                <w:szCs w:val="32"/>
                              </w:rPr>
                              <w:t>HÀ NỘI, NGÀY 15 THÁNG 11 NĂM 2023</w:t>
                            </w:r>
                          </w:p>
                          <w:p w14:paraId="23B6268F" w14:textId="77777777" w:rsidR="00EA756F" w:rsidRPr="008E6641" w:rsidRDefault="00EA756F" w:rsidP="00D96F7D">
                            <w:pPr>
                              <w:rPr>
                                <w:rFonts w:ascii=".VnRevueH" w:hAnsi=".VnRevueH"/>
                                <w:color w:val="000080"/>
                                <w:sz w:val="32"/>
                                <w:szCs w:val="32"/>
                              </w:rPr>
                            </w:pPr>
                          </w:p>
                          <w:p w14:paraId="1DF20F92" w14:textId="77777777" w:rsidR="00EA756F" w:rsidRPr="008E6641" w:rsidRDefault="00EA756F" w:rsidP="00D96F7D">
                            <w:pPr>
                              <w:rPr>
                                <w:rFonts w:ascii=".VnRevueH" w:hAnsi=".VnRevueH"/>
                                <w:color w:val="000080"/>
                                <w:sz w:val="32"/>
                                <w:szCs w:val="32"/>
                              </w:rPr>
                            </w:pPr>
                          </w:p>
                          <w:p w14:paraId="6A4C22C9" w14:textId="77777777" w:rsidR="00EA756F" w:rsidRPr="008E6641" w:rsidRDefault="00EA756F" w:rsidP="00D96F7D">
                            <w:pPr>
                              <w:rPr>
                                <w:rFonts w:ascii=".VnRevueH" w:hAnsi=".VnRevueH"/>
                                <w:color w:val="000080"/>
                                <w:sz w:val="32"/>
                                <w:szCs w:val="32"/>
                              </w:rPr>
                            </w:pPr>
                          </w:p>
                          <w:p w14:paraId="05DF758E" w14:textId="77777777" w:rsidR="00EA756F" w:rsidRPr="008E6641" w:rsidRDefault="00EA756F" w:rsidP="00D96F7D">
                            <w:pPr>
                              <w:rPr>
                                <w:rFonts w:ascii=".VnRevueH" w:hAnsi=".VnRevueH"/>
                                <w:color w:val="000080"/>
                                <w:sz w:val="32"/>
                                <w:szCs w:val="32"/>
                              </w:rPr>
                            </w:pPr>
                          </w:p>
                          <w:p w14:paraId="68AD77B7" w14:textId="77777777" w:rsidR="00EA756F" w:rsidRPr="008E6641" w:rsidRDefault="00EA756F" w:rsidP="00D96F7D">
                            <w:pPr>
                              <w:rPr>
                                <w:rFonts w:ascii=".VnRevueH" w:hAnsi=".VnRevueH"/>
                                <w:color w:val="000080"/>
                                <w:sz w:val="32"/>
                                <w:szCs w:val="32"/>
                              </w:rPr>
                            </w:pPr>
                          </w:p>
                          <w:p w14:paraId="61D68AFC" w14:textId="77777777" w:rsidR="00EA756F" w:rsidRPr="00804F58" w:rsidRDefault="00EA756F" w:rsidP="00D96F7D">
                            <w:pPr>
                              <w:rPr>
                                <w:rFonts w:ascii=".VnRevueH" w:hAnsi=".VnRevueH"/>
                                <w:color w:val="000080"/>
                                <w:sz w:val="32"/>
                                <w:szCs w:val="32"/>
                                <w:lang w:val="pt-BR"/>
                              </w:rPr>
                            </w:pPr>
                            <w:r w:rsidRPr="008E6641">
                              <w:rPr>
                                <w:rFonts w:ascii=".VnRevueH" w:hAnsi=".VnRevueH"/>
                                <w:color w:val="000080"/>
                                <w:sz w:val="32"/>
                                <w:szCs w:val="32"/>
                                <w:lang w:val="pt-BR"/>
                              </w:rPr>
                              <w: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09E5A" id="_x0000_t202" coordsize="21600,21600" o:spt="202" path="m,l,21600r21600,l21600,xe">
                <v:stroke joinstyle="miter"/>
                <v:path gradientshapeok="t" o:connecttype="rect"/>
              </v:shapetype>
              <v:shape id="Text Box 59" o:spid="_x0000_s1026" type="#_x0000_t202" style="position:absolute;margin-left:-2.05pt;margin-top:-5.7pt;width:462.3pt;height:684.4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" strokecolor="navy" strokeweight="10.5pt">
                <v:stroke linestyle="thickBetweenThin"/>
                <v:textbox>
                  <w:txbxContent>
                    <w:tbl>
                      <w:tblPr>
                        <w:tblW w:w="0" w:type="auto"/>
                        <w:tblLook w:val="01E0" w:firstRow="1" w:lastRow="1" w:firstColumn="1" w:lastColumn="1" w:noHBand="0" w:noVBand="0"/>
                      </w:tblPr>
                      <w:tblGrid>
                        <w:gridCol w:w="4222"/>
                        <w:gridCol w:w="4541"/>
                      </w:tblGrid>
                      <w:tr w:rsidR="00EA756F" w:rsidRPr="008E6641" w14:paraId="732A5544" w14:textId="77777777" w:rsidTr="00C04336">
                        <w:tc>
                          <w:tcPr>
                            <w:tcW w:w="4548" w:type="dxa"/>
                            <w:shd w:val="clear" w:color="auto" w:fill="auto"/>
                          </w:tcPr>
                          <w:p w14:paraId="66C4264E" w14:textId="77777777" w:rsidR="00EA756F" w:rsidRPr="00C04336" w:rsidRDefault="00EA756F" w:rsidP="00C04336">
                            <w:pPr>
                              <w:spacing w:before="240"/>
                              <w:rPr>
                                <w:color w:val="000080"/>
                              </w:rPr>
                            </w:pPr>
                            <w:r w:rsidRPr="00C04336">
                              <w:rPr>
                                <w:color w:val="000080"/>
                              </w:rPr>
                              <w:t xml:space="preserve">     </w:t>
                            </w:r>
                          </w:p>
                        </w:tc>
                        <w:tc>
                          <w:tcPr>
                            <w:tcW w:w="4740" w:type="dxa"/>
                            <w:shd w:val="clear" w:color="auto" w:fill="auto"/>
                          </w:tcPr>
                          <w:p w14:paraId="0DFE630B" w14:textId="146A0D0A" w:rsidR="00EA756F" w:rsidRPr="008E6641" w:rsidRDefault="00EA756F" w:rsidP="00C04336">
                            <w:pPr>
                              <w:spacing w:before="240"/>
                              <w:jc w:val="center"/>
                              <w:rPr>
                                <w:color w:val="000080"/>
                              </w:rPr>
                            </w:pPr>
                            <w:r w:rsidRPr="00C04336">
                              <w:rPr>
                                <w:color w:val="000080"/>
                              </w:rPr>
                              <w:t xml:space="preserve">                               </w:t>
                            </w:r>
                            <w:r w:rsidR="005266F3" w:rsidRPr="008E6641">
                              <w:rPr>
                                <w:noProof/>
                              </w:rPr>
                              <w:drawing>
                                <wp:inline distT="0" distB="0" distL="0" distR="0" wp14:anchorId="4382FDCB" wp14:editId="42F593A7">
                                  <wp:extent cx="1190860" cy="697230"/>
                                  <wp:effectExtent l="0" t="0" r="9525" b="7620"/>
                                  <wp:docPr id="842651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51070" name=""/>
                                          <pic:cNvPicPr/>
                                        </pic:nvPicPr>
                                        <pic:blipFill>
                                          <a:blip r:embed="rId12"/>
                                          <a:stretch>
                                            <a:fillRect/>
                                          </a:stretch>
                                        </pic:blipFill>
                                        <pic:spPr>
                                          <a:xfrm>
                                            <a:off x="0" y="0"/>
                                            <a:ext cx="1199055" cy="702028"/>
                                          </a:xfrm>
                                          <a:prstGeom prst="rect">
                                            <a:avLst/>
                                          </a:prstGeom>
                                        </pic:spPr>
                                      </pic:pic>
                                    </a:graphicData>
                                  </a:graphic>
                                </wp:inline>
                              </w:drawing>
                            </w:r>
                          </w:p>
                        </w:tc>
                      </w:tr>
                    </w:tbl>
                    <w:p w14:paraId="3A15FB5A" w14:textId="77777777" w:rsidR="00EA756F" w:rsidRPr="008E6641" w:rsidRDefault="00EA756F" w:rsidP="00D96F7D">
                      <w:pPr>
                        <w:rPr>
                          <w:color w:val="000080"/>
                        </w:rPr>
                      </w:pPr>
                    </w:p>
                    <w:p w14:paraId="78588A07" w14:textId="77777777" w:rsidR="00EA756F" w:rsidRPr="008E6641" w:rsidRDefault="00EA756F" w:rsidP="00D96F7D">
                      <w:pPr>
                        <w:jc w:val="center"/>
                        <w:rPr>
                          <w:rFonts w:ascii=".VnHelvetInsH" w:hAnsi=".VnHelvetInsH"/>
                          <w:color w:val="000080"/>
                          <w:sz w:val="44"/>
                          <w:szCs w:val="44"/>
                        </w:rPr>
                      </w:pPr>
                    </w:p>
                    <w:p w14:paraId="77B422AE" w14:textId="2A69738B" w:rsidR="00EA756F" w:rsidRPr="008E6641" w:rsidRDefault="00EA756F" w:rsidP="00D96F7D">
                      <w:pPr>
                        <w:ind w:left="-142"/>
                        <w:jc w:val="center"/>
                        <w:rPr>
                          <w:rFonts w:ascii=".VnHelvetInsH" w:hAnsi=".VnHelvetInsH"/>
                          <w:color w:val="000080"/>
                          <w:sz w:val="26"/>
                          <w:szCs w:val="40"/>
                        </w:rPr>
                      </w:pPr>
                    </w:p>
                    <w:p w14:paraId="2A827842" w14:textId="77777777" w:rsidR="00AA0703" w:rsidRPr="008E6641" w:rsidRDefault="00AA0703" w:rsidP="00D96F7D">
                      <w:pPr>
                        <w:ind w:left="-142"/>
                        <w:jc w:val="center"/>
                        <w:rPr>
                          <w:rFonts w:ascii="Arial" w:hAnsi="Arial" w:cs="Arial"/>
                          <w:color w:val="000080"/>
                          <w:szCs w:val="36"/>
                        </w:rPr>
                      </w:pPr>
                    </w:p>
                    <w:p w14:paraId="17BFCF01" w14:textId="7FDD37A5" w:rsidR="00AA0703" w:rsidRPr="00E140A4" w:rsidRDefault="00804F58" w:rsidP="00AA0703">
                      <w:pPr>
                        <w:jc w:val="center"/>
                        <w:rPr>
                          <w:rFonts w:ascii=".VnHelvetInsH" w:hAnsi=".VnHelvetInsH"/>
                          <w:b/>
                          <w:bCs/>
                          <w:sz w:val="42"/>
                          <w:szCs w:val="40"/>
                        </w:rPr>
                      </w:pPr>
                      <w:r w:rsidRPr="00E140A4">
                        <w:rPr>
                          <w:rFonts w:ascii="Arial" w:hAnsi="Arial" w:cs="Arial"/>
                          <w:b/>
                          <w:bCs/>
                          <w:sz w:val="40"/>
                          <w:szCs w:val="36"/>
                        </w:rPr>
                        <w:t>HỘI KIỂM TOÁN VIÊN HÀNH NGHỀ VIỆT NAM</w:t>
                      </w:r>
                      <w:r w:rsidRPr="00E140A4" w:rsidDel="00804F58">
                        <w:rPr>
                          <w:rFonts w:ascii=".VnHelvetInsH" w:hAnsi=".VnHelvetInsH"/>
                          <w:b/>
                          <w:bCs/>
                          <w:sz w:val="40"/>
                          <w:szCs w:val="36"/>
                        </w:rPr>
                        <w:t xml:space="preserve"> </w:t>
                      </w:r>
                    </w:p>
                    <w:p w14:paraId="0B6BAF68" w14:textId="77777777" w:rsidR="00AA0703" w:rsidRPr="004A2DC2" w:rsidRDefault="00AA0703" w:rsidP="00AA0703">
                      <w:pPr>
                        <w:jc w:val="center"/>
                        <w:rPr>
                          <w:rFonts w:ascii="Arial" w:hAnsi="Arial" w:cs="Arial"/>
                          <w:szCs w:val="32"/>
                        </w:rPr>
                      </w:pPr>
                    </w:p>
                    <w:p w14:paraId="3D34EBC5" w14:textId="77777777" w:rsidR="00AA0703" w:rsidRPr="004A2DC2" w:rsidRDefault="00AA0703" w:rsidP="00AA0703">
                      <w:pPr>
                        <w:jc w:val="center"/>
                        <w:rPr>
                          <w:rFonts w:ascii="Arial" w:hAnsi="Arial" w:cs="Arial"/>
                          <w:szCs w:val="32"/>
                        </w:rPr>
                      </w:pPr>
                    </w:p>
                    <w:p w14:paraId="3245A6E1" w14:textId="77777777" w:rsidR="00AA0703" w:rsidRPr="004A2DC2" w:rsidRDefault="00AA0703" w:rsidP="00AA0703">
                      <w:pPr>
                        <w:jc w:val="center"/>
                        <w:rPr>
                          <w:rFonts w:ascii=".VnHelvetInsH" w:hAnsi=".VnHelvetInsH"/>
                          <w:sz w:val="36"/>
                          <w:szCs w:val="44"/>
                        </w:rPr>
                      </w:pPr>
                    </w:p>
                    <w:p w14:paraId="351FD610" w14:textId="77777777" w:rsidR="00AA0703" w:rsidRPr="004A2DC2" w:rsidRDefault="00AA0703" w:rsidP="00AA0703">
                      <w:pPr>
                        <w:jc w:val="center"/>
                        <w:rPr>
                          <w:rFonts w:ascii=".VnRevueH" w:hAnsi=".VnRevueH"/>
                          <w:sz w:val="18"/>
                          <w:szCs w:val="32"/>
                        </w:rPr>
                      </w:pPr>
                    </w:p>
                    <w:p w14:paraId="2163F2DD" w14:textId="77777777" w:rsidR="00AA0703" w:rsidRPr="004A2DC2" w:rsidRDefault="00AA0703" w:rsidP="00AA0703">
                      <w:pPr>
                        <w:jc w:val="center"/>
                        <w:rPr>
                          <w:rFonts w:ascii=".VnRevueH" w:hAnsi=".VnRevueH"/>
                          <w:sz w:val="12"/>
                          <w:szCs w:val="32"/>
                        </w:rPr>
                      </w:pPr>
                    </w:p>
                    <w:p w14:paraId="38875BB4" w14:textId="77777777" w:rsidR="00AD31EF" w:rsidRPr="00E140A4" w:rsidRDefault="00AA0703" w:rsidP="00AA0703">
                      <w:pPr>
                        <w:jc w:val="center"/>
                        <w:rPr>
                          <w:rFonts w:ascii="Arial" w:hAnsi="Arial" w:cs="Arial"/>
                          <w:b/>
                          <w:bCs/>
                          <w:sz w:val="52"/>
                          <w:szCs w:val="144"/>
                        </w:rPr>
                      </w:pPr>
                      <w:r w:rsidRPr="00E140A4">
                        <w:rPr>
                          <w:rFonts w:ascii="Arial" w:hAnsi="Arial" w:cs="Arial"/>
                          <w:b/>
                          <w:bCs/>
                          <w:sz w:val="52"/>
                          <w:szCs w:val="144"/>
                        </w:rPr>
                        <w:t xml:space="preserve">TÀI LIỆU </w:t>
                      </w:r>
                      <w:r w:rsidRPr="00E140A4">
                        <w:rPr>
                          <w:rFonts w:ascii="Arial" w:hAnsi="Arial" w:cs="Arial"/>
                          <w:b/>
                          <w:bCs/>
                          <w:sz w:val="52"/>
                          <w:szCs w:val="144"/>
                        </w:rPr>
                        <w:br/>
                        <w:t xml:space="preserve">HƯỚNG DẪN THỰC HIỆN </w:t>
                      </w:r>
                      <w:r w:rsidRPr="00E140A4">
                        <w:rPr>
                          <w:rFonts w:ascii="Arial" w:hAnsi="Arial" w:cs="Arial"/>
                          <w:b/>
                          <w:bCs/>
                          <w:sz w:val="52"/>
                          <w:szCs w:val="144"/>
                        </w:rPr>
                        <w:br/>
                        <w:t xml:space="preserve">CHƯƠNG TRÌNH KIỂM TOÁN MẪU </w:t>
                      </w:r>
                    </w:p>
                    <w:p w14:paraId="7CFDE78D" w14:textId="77777777" w:rsidR="00AD31EF" w:rsidRPr="00E140A4" w:rsidRDefault="00AA0703" w:rsidP="00AA0703">
                      <w:pPr>
                        <w:jc w:val="center"/>
                        <w:rPr>
                          <w:rFonts w:ascii="Arial" w:hAnsi="Arial" w:cs="Arial"/>
                          <w:b/>
                          <w:bCs/>
                          <w:sz w:val="52"/>
                          <w:szCs w:val="144"/>
                        </w:rPr>
                      </w:pPr>
                      <w:r w:rsidRPr="00E140A4">
                        <w:rPr>
                          <w:rFonts w:ascii="Arial" w:hAnsi="Arial" w:cs="Arial"/>
                          <w:b/>
                          <w:bCs/>
                          <w:sz w:val="52"/>
                          <w:szCs w:val="144"/>
                        </w:rPr>
                        <w:t xml:space="preserve">KIỂM TOÁN BÁO CÁO </w:t>
                      </w:r>
                    </w:p>
                    <w:p w14:paraId="1268D3F7" w14:textId="5A72B105" w:rsidR="00AA0703" w:rsidRDefault="00AA0703" w:rsidP="00AA0703">
                      <w:pPr>
                        <w:jc w:val="center"/>
                        <w:rPr>
                          <w:rFonts w:ascii="Arial" w:hAnsi="Arial" w:cs="Arial"/>
                          <w:b/>
                          <w:bCs/>
                          <w:sz w:val="52"/>
                          <w:szCs w:val="144"/>
                        </w:rPr>
                      </w:pPr>
                      <w:r w:rsidRPr="00E140A4">
                        <w:rPr>
                          <w:rFonts w:ascii="Arial" w:hAnsi="Arial" w:cs="Arial"/>
                          <w:b/>
                          <w:bCs/>
                          <w:sz w:val="52"/>
                          <w:szCs w:val="144"/>
                        </w:rPr>
                        <w:t>TÀI CHÍNH</w:t>
                      </w:r>
                      <w:r w:rsidR="005E597C" w:rsidRPr="00E140A4">
                        <w:rPr>
                          <w:rFonts w:ascii="Arial" w:hAnsi="Arial" w:cs="Arial"/>
                          <w:b/>
                          <w:bCs/>
                          <w:sz w:val="52"/>
                          <w:szCs w:val="144"/>
                        </w:rPr>
                        <w:t xml:space="preserve"> TẬP ĐOÀN</w:t>
                      </w:r>
                    </w:p>
                    <w:p w14:paraId="4470EB03" w14:textId="77777777" w:rsidR="00AD31EF" w:rsidRDefault="00AD31EF" w:rsidP="00AA0703">
                      <w:pPr>
                        <w:jc w:val="center"/>
                        <w:rPr>
                          <w:rFonts w:ascii="Arial" w:hAnsi="Arial" w:cs="Arial"/>
                          <w:b/>
                          <w:bCs/>
                          <w:sz w:val="52"/>
                          <w:szCs w:val="144"/>
                        </w:rPr>
                      </w:pPr>
                    </w:p>
                    <w:p w14:paraId="25038AAA" w14:textId="77777777" w:rsidR="00AA0703" w:rsidRPr="004A2DC2" w:rsidRDefault="00AA0703" w:rsidP="00AA0703">
                      <w:pPr>
                        <w:spacing w:before="120"/>
                        <w:jc w:val="center"/>
                        <w:rPr>
                          <w:rFonts w:ascii=".VnBahamasBH" w:hAnsi=".VnBahamasBH"/>
                          <w:i/>
                          <w:sz w:val="2"/>
                          <w:szCs w:val="34"/>
                        </w:rPr>
                      </w:pPr>
                    </w:p>
                    <w:p w14:paraId="6A30E33E" w14:textId="570107D3" w:rsidR="00804F58" w:rsidRPr="00E140A4" w:rsidRDefault="00804F58" w:rsidP="00804F58">
                      <w:pPr>
                        <w:tabs>
                          <w:tab w:val="left" w:pos="8280"/>
                        </w:tabs>
                        <w:spacing w:line="216" w:lineRule="auto"/>
                        <w:jc w:val="center"/>
                        <w:rPr>
                          <w:b/>
                          <w:bCs/>
                          <w:i/>
                          <w:sz w:val="28"/>
                          <w:szCs w:val="28"/>
                        </w:rPr>
                      </w:pPr>
                      <w:r w:rsidRPr="00E140A4">
                        <w:rPr>
                          <w:b/>
                          <w:bCs/>
                          <w:i/>
                          <w:sz w:val="28"/>
                          <w:szCs w:val="28"/>
                        </w:rPr>
                        <w:t>(</w:t>
                      </w:r>
                      <w:r w:rsidRPr="00E140A4">
                        <w:rPr>
                          <w:b/>
                          <w:bCs/>
                          <w:i/>
                          <w:sz w:val="28"/>
                          <w:szCs w:val="36"/>
                        </w:rPr>
                        <w:t xml:space="preserve">Ban hành theo </w:t>
                      </w:r>
                      <w:r w:rsidR="003902DA" w:rsidRPr="00E140A4">
                        <w:rPr>
                          <w:b/>
                          <w:bCs/>
                          <w:i/>
                          <w:sz w:val="28"/>
                          <w:szCs w:val="36"/>
                        </w:rPr>
                        <w:t>Quyết định</w:t>
                      </w:r>
                      <w:r w:rsidRPr="00E140A4">
                        <w:rPr>
                          <w:b/>
                          <w:bCs/>
                          <w:i/>
                          <w:sz w:val="28"/>
                          <w:szCs w:val="36"/>
                        </w:rPr>
                        <w:t xml:space="preserve"> </w:t>
                      </w:r>
                      <w:r w:rsidR="00B43D5F" w:rsidRPr="00E140A4">
                        <w:rPr>
                          <w:b/>
                          <w:bCs/>
                          <w:i/>
                          <w:sz w:val="28"/>
                          <w:szCs w:val="36"/>
                        </w:rPr>
                        <w:t>s</w:t>
                      </w:r>
                      <w:r w:rsidR="00B43D5F" w:rsidRPr="00E140A4">
                        <w:rPr>
                          <w:b/>
                          <w:bCs/>
                          <w:i/>
                          <w:sz w:val="28"/>
                          <w:szCs w:val="28"/>
                        </w:rPr>
                        <w:t>ố 629</w:t>
                      </w:r>
                      <w:r w:rsidRPr="00E140A4">
                        <w:rPr>
                          <w:b/>
                          <w:bCs/>
                          <w:i/>
                          <w:sz w:val="28"/>
                          <w:szCs w:val="28"/>
                        </w:rPr>
                        <w:t>-2023/QĐ-VACPA</w:t>
                      </w:r>
                    </w:p>
                    <w:p w14:paraId="708AB9A1" w14:textId="3B116528" w:rsidR="00804F58" w:rsidRPr="00E140A4" w:rsidRDefault="00B43D5F" w:rsidP="00804F58">
                      <w:pPr>
                        <w:tabs>
                          <w:tab w:val="left" w:pos="8280"/>
                        </w:tabs>
                        <w:spacing w:line="216" w:lineRule="auto"/>
                        <w:jc w:val="center"/>
                        <w:rPr>
                          <w:b/>
                          <w:bCs/>
                          <w:i/>
                          <w:sz w:val="26"/>
                          <w:szCs w:val="26"/>
                        </w:rPr>
                      </w:pPr>
                      <w:r w:rsidRPr="00E140A4">
                        <w:rPr>
                          <w:b/>
                          <w:bCs/>
                          <w:i/>
                          <w:sz w:val="28"/>
                          <w:szCs w:val="28"/>
                        </w:rPr>
                        <w:t>N</w:t>
                      </w:r>
                      <w:r w:rsidR="00804F58" w:rsidRPr="00E140A4">
                        <w:rPr>
                          <w:b/>
                          <w:bCs/>
                          <w:i/>
                          <w:sz w:val="28"/>
                          <w:szCs w:val="28"/>
                        </w:rPr>
                        <w:t>gày</w:t>
                      </w:r>
                      <w:r w:rsidRPr="00E140A4">
                        <w:rPr>
                          <w:b/>
                          <w:bCs/>
                          <w:i/>
                          <w:sz w:val="28"/>
                          <w:szCs w:val="28"/>
                        </w:rPr>
                        <w:t xml:space="preserve"> 15</w:t>
                      </w:r>
                      <w:r w:rsidR="00804F58" w:rsidRPr="00E140A4">
                        <w:rPr>
                          <w:b/>
                          <w:bCs/>
                          <w:i/>
                          <w:sz w:val="28"/>
                          <w:szCs w:val="28"/>
                        </w:rPr>
                        <w:t>/</w:t>
                      </w:r>
                      <w:r w:rsidRPr="00E140A4">
                        <w:rPr>
                          <w:b/>
                          <w:bCs/>
                          <w:i/>
                          <w:sz w:val="28"/>
                          <w:szCs w:val="28"/>
                        </w:rPr>
                        <w:t>11</w:t>
                      </w:r>
                      <w:r w:rsidR="00804F58" w:rsidRPr="00E140A4">
                        <w:rPr>
                          <w:b/>
                          <w:bCs/>
                          <w:i/>
                          <w:sz w:val="28"/>
                          <w:szCs w:val="28"/>
                        </w:rPr>
                        <w:t>/</w:t>
                      </w:r>
                      <w:r w:rsidR="002D566E" w:rsidRPr="00E140A4">
                        <w:rPr>
                          <w:b/>
                          <w:bCs/>
                          <w:i/>
                          <w:sz w:val="28"/>
                          <w:szCs w:val="28"/>
                        </w:rPr>
                        <w:t>2023</w:t>
                      </w:r>
                      <w:r w:rsidRPr="00E140A4">
                        <w:rPr>
                          <w:b/>
                          <w:bCs/>
                          <w:i/>
                          <w:sz w:val="28"/>
                          <w:szCs w:val="28"/>
                        </w:rPr>
                        <w:t xml:space="preserve"> </w:t>
                      </w:r>
                      <w:r w:rsidR="00804F58" w:rsidRPr="00E140A4">
                        <w:rPr>
                          <w:b/>
                          <w:bCs/>
                          <w:i/>
                          <w:sz w:val="28"/>
                          <w:szCs w:val="28"/>
                        </w:rPr>
                        <w:t>của Chủ tịch VACPA)</w:t>
                      </w:r>
                    </w:p>
                    <w:p w14:paraId="78BBA65C" w14:textId="06086FF3" w:rsidR="00EA756F" w:rsidRPr="008E6641" w:rsidRDefault="00EA756F" w:rsidP="00804F58">
                      <w:pPr>
                        <w:tabs>
                          <w:tab w:val="left" w:pos="8280"/>
                        </w:tabs>
                        <w:spacing w:line="216" w:lineRule="auto"/>
                        <w:jc w:val="center"/>
                        <w:rPr>
                          <w:rFonts w:ascii=".VnBahamasBH" w:hAnsi=".VnBahamasBH"/>
                          <w:i/>
                          <w:color w:val="000080"/>
                          <w:sz w:val="26"/>
                          <w:szCs w:val="26"/>
                        </w:rPr>
                      </w:pPr>
                    </w:p>
                    <w:p w14:paraId="36F0D3D3" w14:textId="77777777" w:rsidR="00AA0703" w:rsidRPr="00E140A4" w:rsidRDefault="00AA0703" w:rsidP="00D96F7D">
                      <w:pPr>
                        <w:jc w:val="center"/>
                        <w:rPr>
                          <w:rFonts w:ascii=".VnRevueH" w:hAnsi=".VnRevueH"/>
                          <w:color w:val="000080"/>
                          <w:sz w:val="14"/>
                          <w:szCs w:val="14"/>
                        </w:rPr>
                      </w:pPr>
                    </w:p>
                    <w:p w14:paraId="40843D03" w14:textId="77777777" w:rsidR="00EA756F" w:rsidRPr="008E6641" w:rsidRDefault="00EA756F" w:rsidP="00D96F7D">
                      <w:pPr>
                        <w:jc w:val="center"/>
                        <w:rPr>
                          <w:rFonts w:ascii=".VnRevueH" w:hAnsi=".VnRevueH"/>
                          <w:color w:val="000080"/>
                          <w:sz w:val="36"/>
                          <w:szCs w:val="32"/>
                        </w:rPr>
                      </w:pPr>
                    </w:p>
                    <w:p w14:paraId="306C9745" w14:textId="77777777" w:rsidR="00EA756F" w:rsidRPr="008E6641" w:rsidRDefault="00EA756F" w:rsidP="00D96F7D">
                      <w:pPr>
                        <w:jc w:val="center"/>
                        <w:rPr>
                          <w:rFonts w:ascii=".VnRevueH" w:hAnsi=".VnRevueH"/>
                          <w:color w:val="000080"/>
                          <w:sz w:val="26"/>
                          <w:szCs w:val="32"/>
                        </w:rPr>
                      </w:pPr>
                    </w:p>
                    <w:p w14:paraId="50F4096F" w14:textId="77777777" w:rsidR="00EA756F" w:rsidRPr="008E6641" w:rsidRDefault="00EA756F" w:rsidP="00D96F7D">
                      <w:pPr>
                        <w:rPr>
                          <w:rFonts w:ascii=".VnRevueH" w:hAnsi=".VnRevueH"/>
                          <w:color w:val="000080"/>
                          <w:sz w:val="10"/>
                          <w:szCs w:val="32"/>
                        </w:rPr>
                      </w:pPr>
                    </w:p>
                    <w:p w14:paraId="3F629963" w14:textId="77777777" w:rsidR="00D80832" w:rsidRPr="008E6641" w:rsidRDefault="00D80832" w:rsidP="00AA0703">
                      <w:pPr>
                        <w:spacing w:before="280"/>
                        <w:jc w:val="center"/>
                        <w:rPr>
                          <w:rFonts w:ascii="Arial" w:hAnsi="Arial" w:cs="Arial"/>
                          <w:sz w:val="28"/>
                          <w:szCs w:val="28"/>
                        </w:rPr>
                      </w:pPr>
                    </w:p>
                    <w:p w14:paraId="08C36787" w14:textId="77777777" w:rsidR="00D80832" w:rsidRDefault="00D80832" w:rsidP="00AA0703">
                      <w:pPr>
                        <w:spacing w:before="280"/>
                        <w:jc w:val="center"/>
                        <w:rPr>
                          <w:rFonts w:ascii="Arial" w:hAnsi="Arial" w:cs="Arial"/>
                          <w:sz w:val="28"/>
                          <w:szCs w:val="28"/>
                        </w:rPr>
                      </w:pPr>
                    </w:p>
                    <w:p w14:paraId="637B45CF" w14:textId="77777777" w:rsidR="00AD31EF" w:rsidRPr="008E6641" w:rsidRDefault="00AD31EF" w:rsidP="00AA0703">
                      <w:pPr>
                        <w:spacing w:before="280"/>
                        <w:jc w:val="center"/>
                        <w:rPr>
                          <w:rFonts w:ascii="Arial" w:hAnsi="Arial" w:cs="Arial"/>
                          <w:sz w:val="28"/>
                          <w:szCs w:val="28"/>
                        </w:rPr>
                      </w:pPr>
                    </w:p>
                    <w:p w14:paraId="454087A3" w14:textId="77777777" w:rsidR="00EA756F" w:rsidRPr="008E6641" w:rsidRDefault="00EA756F" w:rsidP="00D96F7D">
                      <w:pPr>
                        <w:jc w:val="center"/>
                        <w:rPr>
                          <w:rFonts w:ascii=".VnRevueH" w:hAnsi=".VnRevueH"/>
                          <w:color w:val="000080"/>
                          <w:sz w:val="32"/>
                          <w:szCs w:val="32"/>
                        </w:rPr>
                      </w:pPr>
                    </w:p>
                    <w:p w14:paraId="57A06070" w14:textId="77777777" w:rsidR="00EA756F" w:rsidRPr="008E6641" w:rsidRDefault="00EA756F" w:rsidP="00D96F7D">
                      <w:pPr>
                        <w:jc w:val="center"/>
                        <w:rPr>
                          <w:rFonts w:ascii=".VnRevueH" w:hAnsi=".VnRevueH"/>
                          <w:color w:val="000080"/>
                          <w:sz w:val="32"/>
                          <w:szCs w:val="32"/>
                        </w:rPr>
                      </w:pPr>
                    </w:p>
                    <w:p w14:paraId="193BBC5E" w14:textId="20B73232" w:rsidR="00EA756F" w:rsidRPr="004A2DC2" w:rsidRDefault="00B655F8" w:rsidP="00E140A4">
                      <w:pPr>
                        <w:jc w:val="center"/>
                        <w:rPr>
                          <w:rFonts w:ascii=".VnRevueH" w:hAnsi=".VnRevueH"/>
                          <w:color w:val="000080"/>
                          <w:sz w:val="32"/>
                          <w:szCs w:val="32"/>
                        </w:rPr>
                      </w:pPr>
                      <w:r w:rsidRPr="004A2DC2">
                        <w:rPr>
                          <w:rFonts w:ascii="Arial" w:hAnsi="Arial" w:cs="Arial"/>
                          <w:b/>
                          <w:bCs/>
                          <w:spacing w:val="-20"/>
                          <w:sz w:val="32"/>
                          <w:szCs w:val="32"/>
                        </w:rPr>
                        <w:t>HÀ NỘI, NGÀY 15 THÁNG 11 NĂM 2023</w:t>
                      </w:r>
                    </w:p>
                    <w:p w14:paraId="23B6268F" w14:textId="77777777" w:rsidR="00EA756F" w:rsidRPr="008E6641" w:rsidRDefault="00EA756F" w:rsidP="00D96F7D">
                      <w:pPr>
                        <w:rPr>
                          <w:rFonts w:ascii=".VnRevueH" w:hAnsi=".VnRevueH"/>
                          <w:color w:val="000080"/>
                          <w:sz w:val="32"/>
                          <w:szCs w:val="32"/>
                        </w:rPr>
                      </w:pPr>
                    </w:p>
                    <w:p w14:paraId="1DF20F92" w14:textId="77777777" w:rsidR="00EA756F" w:rsidRPr="008E6641" w:rsidRDefault="00EA756F" w:rsidP="00D96F7D">
                      <w:pPr>
                        <w:rPr>
                          <w:rFonts w:ascii=".VnRevueH" w:hAnsi=".VnRevueH"/>
                          <w:color w:val="000080"/>
                          <w:sz w:val="32"/>
                          <w:szCs w:val="32"/>
                        </w:rPr>
                      </w:pPr>
                    </w:p>
                    <w:p w14:paraId="6A4C22C9" w14:textId="77777777" w:rsidR="00EA756F" w:rsidRPr="008E6641" w:rsidRDefault="00EA756F" w:rsidP="00D96F7D">
                      <w:pPr>
                        <w:rPr>
                          <w:rFonts w:ascii=".VnRevueH" w:hAnsi=".VnRevueH"/>
                          <w:color w:val="000080"/>
                          <w:sz w:val="32"/>
                          <w:szCs w:val="32"/>
                        </w:rPr>
                      </w:pPr>
                    </w:p>
                    <w:p w14:paraId="05DF758E" w14:textId="77777777" w:rsidR="00EA756F" w:rsidRPr="008E6641" w:rsidRDefault="00EA756F" w:rsidP="00D96F7D">
                      <w:pPr>
                        <w:rPr>
                          <w:rFonts w:ascii=".VnRevueH" w:hAnsi=".VnRevueH"/>
                          <w:color w:val="000080"/>
                          <w:sz w:val="32"/>
                          <w:szCs w:val="32"/>
                        </w:rPr>
                      </w:pPr>
                    </w:p>
                    <w:p w14:paraId="68AD77B7" w14:textId="77777777" w:rsidR="00EA756F" w:rsidRPr="008E6641" w:rsidRDefault="00EA756F" w:rsidP="00D96F7D">
                      <w:pPr>
                        <w:rPr>
                          <w:rFonts w:ascii=".VnRevueH" w:hAnsi=".VnRevueH"/>
                          <w:color w:val="000080"/>
                          <w:sz w:val="32"/>
                          <w:szCs w:val="32"/>
                        </w:rPr>
                      </w:pPr>
                    </w:p>
                    <w:p w14:paraId="61D68AFC" w14:textId="77777777" w:rsidR="00EA756F" w:rsidRPr="00804F58" w:rsidRDefault="00EA756F" w:rsidP="00D96F7D">
                      <w:pPr>
                        <w:rPr>
                          <w:rFonts w:ascii=".VnRevueH" w:hAnsi=".VnRevueH"/>
                          <w:color w:val="000080"/>
                          <w:sz w:val="32"/>
                          <w:szCs w:val="32"/>
                          <w:lang w:val="pt-BR"/>
                        </w:rPr>
                      </w:pPr>
                      <w:r w:rsidRPr="008E6641">
                        <w:rPr>
                          <w:rFonts w:ascii=".VnRevueH" w:hAnsi=".VnRevueH"/>
                          <w:color w:val="000080"/>
                          <w:sz w:val="32"/>
                          <w:szCs w:val="32"/>
                          <w:lang w:val="pt-BR"/>
                        </w:rPr>
                        <w:t>h</w:t>
                      </w:r>
                    </w:p>
                  </w:txbxContent>
                </v:textbox>
              </v:shape>
            </w:pict>
          </mc:Fallback>
        </mc:AlternateContent>
      </w:r>
      <w:r w:rsidR="00157384" w:rsidRPr="008E6641">
        <w:rPr>
          <w:noProof/>
        </w:rPr>
        <w:drawing>
          <wp:anchor distT="0" distB="0" distL="114300" distR="114300" simplePos="0" relativeHeight="251562496" behindDoc="0" locked="0" layoutInCell="1" allowOverlap="1" wp14:anchorId="10CFDF3B" wp14:editId="23971FA0">
            <wp:simplePos x="0" y="0"/>
            <wp:positionH relativeFrom="column">
              <wp:posOffset>321945</wp:posOffset>
            </wp:positionH>
            <wp:positionV relativeFrom="paragraph">
              <wp:posOffset>122555</wp:posOffset>
            </wp:positionV>
            <wp:extent cx="1718310" cy="64960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8310" cy="649605"/>
                    </a:xfrm>
                    <a:prstGeom prst="rect">
                      <a:avLst/>
                    </a:prstGeom>
                    <a:noFill/>
                    <a:ln>
                      <a:noFill/>
                    </a:ln>
                  </pic:spPr>
                </pic:pic>
              </a:graphicData>
            </a:graphic>
            <wp14:sizeRelH relativeFrom="page">
              <wp14:pctWidth>0</wp14:pctWidth>
            </wp14:sizeRelH>
            <wp14:sizeRelV relativeFrom="page">
              <wp14:pctHeight>0</wp14:pctHeight>
            </wp14:sizeRelV>
          </wp:anchor>
        </w:drawing>
      </w:r>
      <w:r w:rsidR="00157384" w:rsidRPr="008E6641">
        <w:rPr>
          <w:noProof/>
        </w:rPr>
        <mc:AlternateContent>
          <mc:Choice Requires="wps">
            <w:drawing>
              <wp:anchor distT="0" distB="0" distL="114300" distR="114300" simplePos="0" relativeHeight="251561472" behindDoc="0" locked="0" layoutInCell="1" allowOverlap="1" wp14:anchorId="11B39B40" wp14:editId="61E4832E">
                <wp:simplePos x="0" y="0"/>
                <wp:positionH relativeFrom="column">
                  <wp:posOffset>-24130</wp:posOffset>
                </wp:positionH>
                <wp:positionV relativeFrom="paragraph">
                  <wp:posOffset>944245</wp:posOffset>
                </wp:positionV>
                <wp:extent cx="5829300" cy="0"/>
                <wp:effectExtent l="21590" t="23495" r="26035" b="24130"/>
                <wp:wrapNone/>
                <wp:docPr id="1835"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5766E" id="Line 61" o:spid="_x0000_s1026" style="position:absolute;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74.35pt" to="457.1pt,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" strokecolor="navy" strokeweight="3pt">
                <v:stroke linestyle="thinThin"/>
              </v:line>
            </w:pict>
          </mc:Fallback>
        </mc:AlternateContent>
      </w:r>
      <w:r w:rsidR="00157384" w:rsidRPr="008E6641">
        <w:rPr>
          <w:noProof/>
        </w:rPr>
        <mc:AlternateContent>
          <mc:Choice Requires="wps">
            <w:drawing>
              <wp:anchor distT="0" distB="0" distL="114300" distR="114300" simplePos="0" relativeHeight="251560448" behindDoc="0" locked="0" layoutInCell="1" allowOverlap="1" wp14:anchorId="32579E4C" wp14:editId="07070FAB">
                <wp:simplePos x="0" y="0"/>
                <wp:positionH relativeFrom="column">
                  <wp:posOffset>-24130</wp:posOffset>
                </wp:positionH>
                <wp:positionV relativeFrom="paragraph">
                  <wp:posOffset>8007985</wp:posOffset>
                </wp:positionV>
                <wp:extent cx="5829300" cy="0"/>
                <wp:effectExtent l="21590" t="19685" r="26035" b="27940"/>
                <wp:wrapNone/>
                <wp:docPr id="183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710D1" id="Line 60" o:spid="_x0000_s1026" style="position:absolute;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630.55pt" to="457.1pt,6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" strokecolor="navy" strokeweight="3pt">
                <v:stroke linestyle="thinThin"/>
              </v:line>
            </w:pict>
          </mc:Fallback>
        </mc:AlternateContent>
      </w:r>
    </w:p>
    <w:p w14:paraId="6A832653" w14:textId="77777777" w:rsidR="00D96F7D" w:rsidRPr="008E6641" w:rsidRDefault="00D96F7D" w:rsidP="008E6641"/>
    <w:p w14:paraId="3C33A5C6" w14:textId="77777777" w:rsidR="00AA0703" w:rsidRPr="008E6641" w:rsidRDefault="00AA0703" w:rsidP="008E6641">
      <w:pPr>
        <w:widowControl w:val="0"/>
        <w:spacing w:before="120"/>
        <w:rPr>
          <w:rFonts w:ascii="Arial" w:hAnsi="Arial" w:cs="Arial"/>
          <w:b/>
          <w:sz w:val="18"/>
          <w:szCs w:val="18"/>
        </w:rPr>
      </w:pPr>
      <w:r w:rsidRPr="008E6641">
        <w:rPr>
          <w:rFonts w:ascii="Arial" w:hAnsi="Arial" w:cs="Arial"/>
          <w:b/>
          <w:sz w:val="18"/>
          <w:szCs w:val="18"/>
        </w:rPr>
        <w:t>PHẦN I - HƯỚNG DẪN CHUNG</w:t>
      </w:r>
    </w:p>
    <w:p w14:paraId="246B6769" w14:textId="77777777" w:rsidR="00AA0703" w:rsidRPr="008E6641" w:rsidRDefault="00AA0703" w:rsidP="008E6641">
      <w:pPr>
        <w:widowControl w:val="0"/>
        <w:spacing w:before="120"/>
        <w:rPr>
          <w:rFonts w:ascii="Arial" w:hAnsi="Arial" w:cs="Arial"/>
          <w:b/>
          <w:sz w:val="18"/>
          <w:szCs w:val="18"/>
        </w:rPr>
      </w:pPr>
    </w:p>
    <w:p w14:paraId="476AEFC0" w14:textId="742AA5B6" w:rsidR="00AA0703" w:rsidRPr="008E6641" w:rsidRDefault="00AA0703" w:rsidP="008E6641">
      <w:pPr>
        <w:widowControl w:val="0"/>
        <w:numPr>
          <w:ilvl w:val="0"/>
          <w:numId w:val="28"/>
        </w:numPr>
        <w:spacing w:after="120"/>
        <w:ind w:left="357"/>
        <w:rPr>
          <w:rFonts w:ascii="Arial" w:hAnsi="Arial" w:cs="Arial"/>
          <w:b/>
          <w:sz w:val="18"/>
          <w:szCs w:val="18"/>
        </w:rPr>
      </w:pPr>
      <w:r w:rsidRPr="008E6641">
        <w:rPr>
          <w:rFonts w:ascii="Arial" w:hAnsi="Arial" w:cs="Arial"/>
          <w:b/>
          <w:sz w:val="18"/>
          <w:szCs w:val="18"/>
        </w:rPr>
        <w:t>Tổng quan</w:t>
      </w:r>
      <w:r w:rsidR="00A924CE" w:rsidRPr="008E6641">
        <w:rPr>
          <w:rFonts w:ascii="Arial" w:hAnsi="Arial" w:cs="Arial"/>
          <w:b/>
          <w:sz w:val="18"/>
          <w:szCs w:val="18"/>
        </w:rPr>
        <w:t xml:space="preserve"> </w:t>
      </w:r>
      <w:r w:rsidR="00A924CE" w:rsidRPr="008E6641">
        <w:rPr>
          <w:rFonts w:ascii="Arial" w:hAnsi="Arial" w:cs="Arial"/>
          <w:b/>
          <w:sz w:val="18"/>
          <w:szCs w:val="18"/>
          <w:lang w:val="fr-FR"/>
        </w:rPr>
        <w:t>quá trình xây dựng CTKTM – BCTC tập đoàn</w:t>
      </w:r>
      <w:r w:rsidRPr="008E6641">
        <w:rPr>
          <w:rFonts w:ascii="Arial" w:hAnsi="Arial" w:cs="Arial"/>
          <w:b/>
          <w:sz w:val="18"/>
          <w:szCs w:val="18"/>
        </w:rPr>
        <w:t xml:space="preserve">  </w:t>
      </w:r>
    </w:p>
    <w:p w14:paraId="446FFE69" w14:textId="7DE4C350" w:rsidR="00AF5814" w:rsidRPr="008E6641" w:rsidRDefault="00AF5814" w:rsidP="008E6641">
      <w:pPr>
        <w:tabs>
          <w:tab w:val="left" w:pos="993"/>
        </w:tabs>
        <w:spacing w:after="120"/>
        <w:ind w:left="426"/>
        <w:jc w:val="both"/>
        <w:rPr>
          <w:rFonts w:ascii="Arial" w:hAnsi="Arial" w:cs="Arial"/>
          <w:spacing w:val="-4"/>
          <w:sz w:val="18"/>
          <w:szCs w:val="18"/>
          <w:lang w:val="fr-FR"/>
        </w:rPr>
      </w:pPr>
      <w:r w:rsidRPr="008E6641">
        <w:rPr>
          <w:rFonts w:ascii="Arial" w:hAnsi="Arial" w:cs="Arial"/>
          <w:sz w:val="18"/>
          <w:szCs w:val="18"/>
        </w:rPr>
        <w:t>Cho đ</w:t>
      </w:r>
      <w:r w:rsidRPr="008E6641">
        <w:rPr>
          <w:rFonts w:ascii="Arial" w:hAnsi="Arial" w:cs="Arial"/>
          <w:spacing w:val="-4"/>
          <w:sz w:val="18"/>
          <w:szCs w:val="18"/>
          <w:lang w:val="fr-FR"/>
        </w:rPr>
        <w:t xml:space="preserve">ến nay, ngoại trừ một số DNKiT đang vận dụng theo hướng dẫn của hãng kiểm toán quốc tế thì nói chung các DNKiT Việt Nam chưa có </w:t>
      </w:r>
      <w:r w:rsidRPr="008E6641">
        <w:rPr>
          <w:rStyle w:val="spelle"/>
          <w:rFonts w:ascii="Arial" w:hAnsi="Arial" w:cs="Arial"/>
          <w:sz w:val="18"/>
          <w:szCs w:val="18"/>
        </w:rPr>
        <w:t>Chương</w:t>
      </w:r>
      <w:r w:rsidRPr="008E6641">
        <w:rPr>
          <w:rFonts w:ascii="Arial" w:hAnsi="Arial" w:cs="Arial"/>
          <w:sz w:val="18"/>
          <w:szCs w:val="18"/>
        </w:rPr>
        <w:t xml:space="preserve"> </w:t>
      </w:r>
      <w:r w:rsidRPr="008E6641">
        <w:rPr>
          <w:rStyle w:val="spelle"/>
          <w:rFonts w:ascii="Arial" w:hAnsi="Arial" w:cs="Arial"/>
          <w:sz w:val="18"/>
          <w:szCs w:val="18"/>
        </w:rPr>
        <w:t>trình</w:t>
      </w:r>
      <w:r w:rsidRPr="008E6641">
        <w:rPr>
          <w:rFonts w:ascii="Arial" w:hAnsi="Arial" w:cs="Arial"/>
          <w:sz w:val="18"/>
          <w:szCs w:val="18"/>
        </w:rPr>
        <w:t xml:space="preserve"> </w:t>
      </w:r>
      <w:r w:rsidRPr="008E6641">
        <w:rPr>
          <w:rStyle w:val="spelle"/>
          <w:rFonts w:ascii="Arial" w:hAnsi="Arial" w:cs="Arial"/>
          <w:sz w:val="18"/>
          <w:szCs w:val="18"/>
        </w:rPr>
        <w:t>kiểm</w:t>
      </w:r>
      <w:r w:rsidRPr="008E6641">
        <w:rPr>
          <w:rFonts w:ascii="Arial" w:hAnsi="Arial" w:cs="Arial"/>
          <w:sz w:val="18"/>
          <w:szCs w:val="18"/>
        </w:rPr>
        <w:t xml:space="preserve"> toán </w:t>
      </w:r>
      <w:r w:rsidRPr="008E6641">
        <w:rPr>
          <w:rStyle w:val="spelle"/>
          <w:rFonts w:ascii="Arial" w:hAnsi="Arial" w:cs="Arial"/>
          <w:sz w:val="18"/>
          <w:szCs w:val="18"/>
        </w:rPr>
        <w:t>mẫu</w:t>
      </w:r>
      <w:r w:rsidRPr="008E6641">
        <w:rPr>
          <w:rFonts w:ascii="Arial" w:hAnsi="Arial" w:cs="Arial"/>
          <w:sz w:val="18"/>
          <w:szCs w:val="18"/>
        </w:rPr>
        <w:t xml:space="preserve"> </w:t>
      </w:r>
      <w:r w:rsidRPr="008E6641">
        <w:rPr>
          <w:rStyle w:val="spelle"/>
          <w:rFonts w:ascii="Arial" w:hAnsi="Arial" w:cs="Arial"/>
          <w:sz w:val="18"/>
          <w:szCs w:val="18"/>
        </w:rPr>
        <w:t>kiểm</w:t>
      </w:r>
      <w:r w:rsidRPr="008E6641">
        <w:rPr>
          <w:rFonts w:ascii="Arial" w:hAnsi="Arial" w:cs="Arial"/>
          <w:sz w:val="18"/>
          <w:szCs w:val="18"/>
        </w:rPr>
        <w:t xml:space="preserve"> toán </w:t>
      </w:r>
      <w:r w:rsidRPr="008E6641">
        <w:rPr>
          <w:rStyle w:val="spelle"/>
          <w:rFonts w:ascii="Arial" w:hAnsi="Arial" w:cs="Arial"/>
          <w:sz w:val="18"/>
          <w:szCs w:val="18"/>
        </w:rPr>
        <w:t>báo</w:t>
      </w:r>
      <w:r w:rsidRPr="008E6641">
        <w:rPr>
          <w:rFonts w:ascii="Arial" w:hAnsi="Arial" w:cs="Arial"/>
          <w:sz w:val="18"/>
          <w:szCs w:val="18"/>
        </w:rPr>
        <w:t xml:space="preserve"> </w:t>
      </w:r>
      <w:r w:rsidRPr="008E6641">
        <w:rPr>
          <w:rStyle w:val="spelle"/>
          <w:rFonts w:ascii="Arial" w:hAnsi="Arial" w:cs="Arial"/>
          <w:sz w:val="18"/>
          <w:szCs w:val="18"/>
        </w:rPr>
        <w:t>cáo</w:t>
      </w:r>
      <w:r w:rsidRPr="008E6641">
        <w:rPr>
          <w:rFonts w:ascii="Arial" w:hAnsi="Arial" w:cs="Arial"/>
          <w:sz w:val="18"/>
          <w:szCs w:val="18"/>
        </w:rPr>
        <w:t xml:space="preserve"> </w:t>
      </w:r>
      <w:r w:rsidRPr="008E6641">
        <w:rPr>
          <w:rStyle w:val="spelle"/>
          <w:rFonts w:ascii="Arial" w:hAnsi="Arial" w:cs="Arial"/>
          <w:sz w:val="18"/>
          <w:szCs w:val="18"/>
        </w:rPr>
        <w:t>tài</w:t>
      </w:r>
      <w:r w:rsidRPr="008E6641">
        <w:rPr>
          <w:rFonts w:ascii="Arial" w:hAnsi="Arial" w:cs="Arial"/>
          <w:sz w:val="18"/>
          <w:szCs w:val="18"/>
        </w:rPr>
        <w:t xml:space="preserve"> </w:t>
      </w:r>
      <w:r w:rsidRPr="008E6641">
        <w:rPr>
          <w:rStyle w:val="spelle"/>
          <w:rFonts w:ascii="Arial" w:hAnsi="Arial" w:cs="Arial"/>
          <w:sz w:val="18"/>
          <w:szCs w:val="18"/>
        </w:rPr>
        <w:t>chính</w:t>
      </w:r>
      <w:r w:rsidRPr="008E6641">
        <w:rPr>
          <w:rFonts w:ascii="Arial" w:hAnsi="Arial" w:cs="Arial"/>
          <w:sz w:val="18"/>
          <w:szCs w:val="18"/>
        </w:rPr>
        <w:t xml:space="preserve"> </w:t>
      </w:r>
      <w:r w:rsidRPr="008E6641">
        <w:rPr>
          <w:rStyle w:val="spelle"/>
          <w:rFonts w:ascii="Arial" w:hAnsi="Arial" w:cs="Arial"/>
          <w:sz w:val="18"/>
          <w:szCs w:val="18"/>
        </w:rPr>
        <w:t>tập</w:t>
      </w:r>
      <w:r w:rsidRPr="008E6641">
        <w:rPr>
          <w:rFonts w:ascii="Arial" w:hAnsi="Arial" w:cs="Arial"/>
          <w:sz w:val="18"/>
          <w:szCs w:val="18"/>
        </w:rPr>
        <w:t xml:space="preserve"> </w:t>
      </w:r>
      <w:r w:rsidRPr="008E6641">
        <w:rPr>
          <w:rStyle w:val="spelle"/>
          <w:rFonts w:ascii="Arial" w:hAnsi="Arial" w:cs="Arial"/>
          <w:sz w:val="18"/>
          <w:szCs w:val="18"/>
        </w:rPr>
        <w:t>đoàn (</w:t>
      </w:r>
      <w:r w:rsidRPr="008E6641">
        <w:rPr>
          <w:rFonts w:ascii="Arial" w:hAnsi="Arial" w:cs="Arial"/>
          <w:spacing w:val="-4"/>
          <w:sz w:val="18"/>
          <w:szCs w:val="18"/>
          <w:lang w:val="fr-FR"/>
        </w:rPr>
        <w:t xml:space="preserve">CTKTM - BCTC tập đoàn) để </w:t>
      </w:r>
      <w:r w:rsidRPr="008E6641">
        <w:rPr>
          <w:rFonts w:ascii="Arial" w:hAnsi="Arial" w:cs="Arial"/>
          <w:sz w:val="18"/>
          <w:szCs w:val="18"/>
        </w:rPr>
        <w:t xml:space="preserve">hỗ trợ thực hiện cuộc kiểm toán </w:t>
      </w:r>
      <w:r w:rsidR="00B51000" w:rsidRPr="008E6641">
        <w:rPr>
          <w:rFonts w:ascii="Arial" w:hAnsi="Arial" w:cs="Arial"/>
          <w:sz w:val="18"/>
          <w:szCs w:val="18"/>
        </w:rPr>
        <w:t>BCTC</w:t>
      </w:r>
      <w:r w:rsidRPr="008E6641">
        <w:rPr>
          <w:rFonts w:ascii="Arial" w:hAnsi="Arial" w:cs="Arial"/>
          <w:sz w:val="18"/>
          <w:szCs w:val="18"/>
        </w:rPr>
        <w:t xml:space="preserve"> tập đoàn và thiết lập </w:t>
      </w:r>
      <w:r w:rsidR="000172FB" w:rsidRPr="008E6641">
        <w:rPr>
          <w:rFonts w:ascii="Arial" w:hAnsi="Arial" w:cs="Arial"/>
          <w:sz w:val="18"/>
          <w:szCs w:val="18"/>
        </w:rPr>
        <w:t>HSKiT</w:t>
      </w:r>
      <w:r w:rsidRPr="008E6641">
        <w:rPr>
          <w:rFonts w:ascii="Arial" w:hAnsi="Arial" w:cs="Arial"/>
          <w:sz w:val="18"/>
          <w:szCs w:val="18"/>
        </w:rPr>
        <w:t xml:space="preserve"> </w:t>
      </w:r>
      <w:r w:rsidR="000172FB" w:rsidRPr="008E6641">
        <w:rPr>
          <w:rFonts w:ascii="Arial" w:hAnsi="Arial" w:cs="Arial"/>
          <w:sz w:val="18"/>
          <w:szCs w:val="18"/>
        </w:rPr>
        <w:t>BCTC</w:t>
      </w:r>
      <w:r w:rsidRPr="008E6641">
        <w:rPr>
          <w:rFonts w:ascii="Arial" w:hAnsi="Arial" w:cs="Arial"/>
          <w:sz w:val="18"/>
          <w:szCs w:val="18"/>
        </w:rPr>
        <w:t xml:space="preserve"> tập đoàn</w:t>
      </w:r>
      <w:r w:rsidRPr="008E6641">
        <w:rPr>
          <w:rFonts w:ascii="Arial" w:hAnsi="Arial" w:cs="Arial"/>
          <w:spacing w:val="-4"/>
          <w:sz w:val="18"/>
          <w:szCs w:val="18"/>
          <w:lang w:val="fr-FR"/>
        </w:rPr>
        <w:t xml:space="preserve">. </w:t>
      </w:r>
    </w:p>
    <w:p w14:paraId="177FC9EE" w14:textId="01981D70" w:rsidR="00AF5814" w:rsidRPr="008E6641" w:rsidRDefault="00AF5814" w:rsidP="008E6641">
      <w:pPr>
        <w:tabs>
          <w:tab w:val="left" w:pos="993"/>
        </w:tabs>
        <w:spacing w:after="120"/>
        <w:ind w:left="426"/>
        <w:jc w:val="both"/>
        <w:rPr>
          <w:rFonts w:ascii="Arial" w:hAnsi="Arial" w:cs="Arial"/>
          <w:sz w:val="18"/>
          <w:szCs w:val="18"/>
          <w:lang w:val="fr-FR"/>
        </w:rPr>
      </w:pPr>
      <w:r w:rsidRPr="008E6641">
        <w:rPr>
          <w:rFonts w:ascii="Arial" w:hAnsi="Arial" w:cs="Arial"/>
          <w:sz w:val="18"/>
          <w:szCs w:val="18"/>
          <w:lang w:val="fr-FR"/>
        </w:rPr>
        <w:t>Nhằm phổ biến và hướng dẫn thực hiện hệ thống các</w:t>
      </w:r>
      <w:r w:rsidR="00664247" w:rsidRPr="008E6641">
        <w:rPr>
          <w:rFonts w:ascii="Arial" w:hAnsi="Arial" w:cs="Arial"/>
          <w:sz w:val="18"/>
          <w:szCs w:val="18"/>
          <w:lang w:val="fr-FR"/>
        </w:rPr>
        <w:t xml:space="preserve"> chuẩn mực kiểm toán Việt Nam</w:t>
      </w:r>
      <w:r w:rsidRPr="008E6641">
        <w:rPr>
          <w:rFonts w:ascii="Arial" w:hAnsi="Arial" w:cs="Arial"/>
          <w:sz w:val="18"/>
          <w:szCs w:val="18"/>
          <w:lang w:val="fr-FR"/>
        </w:rPr>
        <w:t xml:space="preserve"> </w:t>
      </w:r>
      <w:r w:rsidR="00664247" w:rsidRPr="008E6641">
        <w:rPr>
          <w:rFonts w:ascii="Arial" w:hAnsi="Arial" w:cs="Arial"/>
          <w:sz w:val="18"/>
          <w:szCs w:val="18"/>
          <w:lang w:val="fr-FR"/>
        </w:rPr>
        <w:t>(sau đây gọi là "</w:t>
      </w:r>
      <w:r w:rsidR="000172FB" w:rsidRPr="008E6641">
        <w:rPr>
          <w:rFonts w:ascii="Arial" w:hAnsi="Arial" w:cs="Arial"/>
          <w:sz w:val="18"/>
          <w:szCs w:val="18"/>
          <w:lang w:val="fr-FR"/>
        </w:rPr>
        <w:t>CMKiT</w:t>
      </w:r>
      <w:r w:rsidR="00664247" w:rsidRPr="008E6641">
        <w:rPr>
          <w:rFonts w:ascii="Arial" w:hAnsi="Arial" w:cs="Arial"/>
          <w:sz w:val="18"/>
          <w:szCs w:val="18"/>
          <w:lang w:val="fr-FR"/>
        </w:rPr>
        <w:t>")</w:t>
      </w:r>
      <w:r w:rsidRPr="008E6641">
        <w:rPr>
          <w:rFonts w:ascii="Arial" w:hAnsi="Arial" w:cs="Arial"/>
          <w:sz w:val="18"/>
          <w:szCs w:val="18"/>
          <w:lang w:val="fr-FR"/>
        </w:rPr>
        <w:t xml:space="preserve">, VACPA đã lần đầu tiên triển khai </w:t>
      </w:r>
      <w:r w:rsidRPr="008E6641">
        <w:rPr>
          <w:rStyle w:val="spelle"/>
          <w:rFonts w:ascii="Arial" w:hAnsi="Arial" w:cs="Arial"/>
          <w:sz w:val="18"/>
          <w:szCs w:val="18"/>
          <w:lang w:val="fr-FR"/>
        </w:rPr>
        <w:t>xây</w:t>
      </w:r>
      <w:r w:rsidRPr="008E6641">
        <w:rPr>
          <w:rFonts w:ascii="Arial" w:hAnsi="Arial" w:cs="Arial"/>
          <w:sz w:val="18"/>
          <w:szCs w:val="18"/>
          <w:lang w:val="fr-FR"/>
        </w:rPr>
        <w:t xml:space="preserve"> </w:t>
      </w:r>
      <w:r w:rsidRPr="008E6641">
        <w:rPr>
          <w:rStyle w:val="spelle"/>
          <w:rFonts w:ascii="Arial" w:hAnsi="Arial" w:cs="Arial"/>
          <w:sz w:val="18"/>
          <w:szCs w:val="18"/>
          <w:lang w:val="fr-FR"/>
        </w:rPr>
        <w:t>dựng</w:t>
      </w:r>
      <w:r w:rsidRPr="008E6641">
        <w:rPr>
          <w:rFonts w:ascii="Arial" w:hAnsi="Arial" w:cs="Arial"/>
          <w:sz w:val="18"/>
          <w:szCs w:val="18"/>
          <w:lang w:val="fr-FR"/>
        </w:rPr>
        <w:t xml:space="preserve"> CTKTM-BCTC </w:t>
      </w:r>
      <w:r w:rsidRPr="008E6641">
        <w:rPr>
          <w:rStyle w:val="spelle"/>
          <w:rFonts w:ascii="Arial" w:hAnsi="Arial" w:cs="Arial"/>
          <w:sz w:val="18"/>
          <w:szCs w:val="18"/>
          <w:lang w:val="fr-FR"/>
        </w:rPr>
        <w:t>tập</w:t>
      </w:r>
      <w:r w:rsidRPr="008E6641">
        <w:rPr>
          <w:rFonts w:ascii="Arial" w:hAnsi="Arial" w:cs="Arial"/>
          <w:sz w:val="18"/>
          <w:szCs w:val="18"/>
          <w:lang w:val="fr-FR"/>
        </w:rPr>
        <w:t xml:space="preserve"> </w:t>
      </w:r>
      <w:r w:rsidRPr="008E6641">
        <w:rPr>
          <w:rStyle w:val="spelle"/>
          <w:rFonts w:ascii="Arial" w:hAnsi="Arial" w:cs="Arial"/>
          <w:sz w:val="18"/>
          <w:szCs w:val="18"/>
          <w:lang w:val="fr-FR"/>
        </w:rPr>
        <w:t>đoàn</w:t>
      </w:r>
      <w:r w:rsidRPr="008E6641" w:rsidDel="00546D12">
        <w:rPr>
          <w:rFonts w:ascii="Arial" w:hAnsi="Arial" w:cs="Arial"/>
          <w:sz w:val="18"/>
          <w:szCs w:val="18"/>
          <w:lang w:val="fr-FR"/>
        </w:rPr>
        <w:t xml:space="preserve"> </w:t>
      </w:r>
      <w:r w:rsidRPr="008E6641">
        <w:rPr>
          <w:rFonts w:ascii="Arial" w:hAnsi="Arial" w:cs="Arial"/>
          <w:sz w:val="18"/>
          <w:szCs w:val="18"/>
          <w:lang w:val="fr-FR"/>
        </w:rPr>
        <w:t>để góp phần đảm bảo, nâng cao chất lượng dịch vụ kiểm toán và tăng cường việc tuân thủ CMKiT, chuẩn mực đạo đức nghề nghiệp kế toán, kiểm toán và các quy định có liên quan khi kiểm toán</w:t>
      </w:r>
      <w:r w:rsidR="000172FB" w:rsidRPr="008E6641">
        <w:rPr>
          <w:rFonts w:ascii="Arial" w:hAnsi="Arial" w:cs="Arial"/>
          <w:sz w:val="18"/>
          <w:szCs w:val="18"/>
          <w:lang w:val="fr-FR"/>
        </w:rPr>
        <w:t xml:space="preserve"> </w:t>
      </w:r>
      <w:r w:rsidRPr="008E6641">
        <w:rPr>
          <w:rFonts w:ascii="Arial" w:hAnsi="Arial" w:cs="Arial"/>
          <w:sz w:val="18"/>
          <w:szCs w:val="18"/>
          <w:lang w:val="fr-FR"/>
        </w:rPr>
        <w:t>BCTC tập đoàn cũng như để đáp ứng nhu cầu thực tế của nghề nghiệp.</w:t>
      </w:r>
    </w:p>
    <w:p w14:paraId="1C726364" w14:textId="2122321F" w:rsidR="00AF5814" w:rsidRPr="008E6641" w:rsidRDefault="00AF5814" w:rsidP="008E6641">
      <w:pPr>
        <w:tabs>
          <w:tab w:val="left" w:pos="993"/>
        </w:tabs>
        <w:spacing w:before="120" w:after="120"/>
        <w:ind w:left="426"/>
        <w:jc w:val="both"/>
        <w:rPr>
          <w:rFonts w:ascii="Arial" w:hAnsi="Arial" w:cs="Arial"/>
          <w:sz w:val="18"/>
          <w:szCs w:val="18"/>
          <w:lang w:val="fr-FR"/>
        </w:rPr>
      </w:pPr>
      <w:r w:rsidRPr="008E6641">
        <w:rPr>
          <w:rFonts w:ascii="Arial" w:hAnsi="Arial" w:cs="Arial"/>
          <w:spacing w:val="-4"/>
          <w:sz w:val="18"/>
          <w:szCs w:val="18"/>
          <w:lang w:val="fr-FR"/>
        </w:rPr>
        <w:t xml:space="preserve">CTKTM-BCTC </w:t>
      </w:r>
      <w:r w:rsidRPr="008E6641">
        <w:rPr>
          <w:rStyle w:val="spelle"/>
          <w:rFonts w:ascii="Arial" w:hAnsi="Arial" w:cs="Arial"/>
          <w:spacing w:val="-4"/>
          <w:sz w:val="18"/>
          <w:szCs w:val="18"/>
          <w:lang w:val="fr-FR"/>
        </w:rPr>
        <w:t>tập</w:t>
      </w:r>
      <w:r w:rsidRPr="008E6641">
        <w:rPr>
          <w:rFonts w:ascii="Arial" w:hAnsi="Arial" w:cs="Arial"/>
          <w:spacing w:val="-4"/>
          <w:sz w:val="18"/>
          <w:szCs w:val="18"/>
          <w:lang w:val="fr-FR"/>
        </w:rPr>
        <w:t xml:space="preserve"> </w:t>
      </w:r>
      <w:r w:rsidRPr="008E6641">
        <w:rPr>
          <w:rStyle w:val="spelle"/>
          <w:rFonts w:ascii="Arial" w:hAnsi="Arial" w:cs="Arial"/>
          <w:spacing w:val="-4"/>
          <w:sz w:val="18"/>
          <w:szCs w:val="18"/>
          <w:lang w:val="fr-FR"/>
        </w:rPr>
        <w:t>đoàn</w:t>
      </w:r>
      <w:r w:rsidRPr="008E6641">
        <w:rPr>
          <w:rFonts w:ascii="Arial" w:hAnsi="Arial" w:cs="Arial"/>
          <w:spacing w:val="-4"/>
          <w:sz w:val="18"/>
          <w:szCs w:val="18"/>
          <w:lang w:val="fr-FR"/>
        </w:rPr>
        <w:t xml:space="preserve"> được xây dựng </w:t>
      </w:r>
      <w:r w:rsidRPr="008E6641">
        <w:rPr>
          <w:rStyle w:val="spelle"/>
          <w:rFonts w:ascii="Arial" w:hAnsi="Arial" w:cs="Arial"/>
          <w:sz w:val="18"/>
          <w:szCs w:val="18"/>
          <w:lang w:val="fr-FR"/>
        </w:rPr>
        <w:t>dựa</w:t>
      </w:r>
      <w:r w:rsidRPr="008E6641">
        <w:rPr>
          <w:rFonts w:ascii="Arial" w:hAnsi="Arial" w:cs="Arial"/>
          <w:sz w:val="18"/>
          <w:szCs w:val="18"/>
          <w:lang w:val="fr-FR"/>
        </w:rPr>
        <w:t xml:space="preserve"> </w:t>
      </w:r>
      <w:r w:rsidRPr="008E6641">
        <w:rPr>
          <w:rStyle w:val="spelle"/>
          <w:rFonts w:ascii="Arial" w:hAnsi="Arial" w:cs="Arial"/>
          <w:sz w:val="18"/>
          <w:szCs w:val="18"/>
          <w:lang w:val="fr-FR"/>
        </w:rPr>
        <w:t xml:space="preserve">trên yêu cầu của CMKiT số 600 </w:t>
      </w:r>
      <w:r w:rsidRPr="008E6641">
        <w:rPr>
          <w:rStyle w:val="spelle"/>
          <w:rFonts w:ascii="Arial" w:hAnsi="Arial" w:cs="Arial"/>
          <w:i/>
          <w:iCs/>
          <w:sz w:val="18"/>
          <w:szCs w:val="18"/>
          <w:lang w:val="fr-FR"/>
        </w:rPr>
        <w:t xml:space="preserve">- </w:t>
      </w:r>
      <w:r w:rsidRPr="008E6641">
        <w:rPr>
          <w:rFonts w:ascii="Arial" w:hAnsi="Arial" w:cs="Arial"/>
          <w:i/>
          <w:iCs/>
          <w:sz w:val="18"/>
          <w:szCs w:val="18"/>
          <w:lang w:val="fr-FR"/>
        </w:rPr>
        <w:t xml:space="preserve">Lưu ý đặc biệt khi kiểm toán BCTC tập đoàn (kể cả công việc của </w:t>
      </w:r>
      <w:r w:rsidR="00D52123" w:rsidRPr="008E6641">
        <w:rPr>
          <w:rFonts w:ascii="Arial" w:hAnsi="Arial" w:cs="Arial"/>
          <w:i/>
          <w:iCs/>
          <w:sz w:val="18"/>
          <w:szCs w:val="18"/>
          <w:lang w:val="fr-FR"/>
        </w:rPr>
        <w:t>KTV</w:t>
      </w:r>
      <w:r w:rsidRPr="008E6641">
        <w:rPr>
          <w:rFonts w:ascii="Arial" w:hAnsi="Arial" w:cs="Arial"/>
          <w:i/>
          <w:iCs/>
          <w:sz w:val="18"/>
          <w:szCs w:val="18"/>
          <w:lang w:val="fr-FR"/>
        </w:rPr>
        <w:t xml:space="preserve"> đơn vị thành viên)</w:t>
      </w:r>
      <w:r w:rsidRPr="008E6641">
        <w:rPr>
          <w:rStyle w:val="spelle"/>
          <w:rFonts w:ascii="Arial" w:hAnsi="Arial" w:cs="Arial"/>
          <w:i/>
          <w:iCs/>
          <w:sz w:val="18"/>
          <w:szCs w:val="18"/>
          <w:lang w:val="fr-FR"/>
        </w:rPr>
        <w:t xml:space="preserve">, </w:t>
      </w:r>
      <w:r w:rsidRPr="008E6641">
        <w:rPr>
          <w:rStyle w:val="spelle"/>
          <w:rFonts w:ascii="Arial" w:hAnsi="Arial" w:cs="Arial"/>
          <w:sz w:val="18"/>
          <w:szCs w:val="18"/>
          <w:lang w:val="fr-FR"/>
        </w:rPr>
        <w:t>các chuẩn mực nghề nghiệp và quy định có liên quan và tham khảo</w:t>
      </w:r>
      <w:r w:rsidRPr="008E6641">
        <w:rPr>
          <w:rFonts w:ascii="Arial" w:hAnsi="Arial" w:cs="Arial"/>
          <w:sz w:val="18"/>
          <w:szCs w:val="18"/>
          <w:lang w:val="fr-FR"/>
        </w:rPr>
        <w:t xml:space="preserve"> CTKTM-BCTC </w:t>
      </w:r>
      <w:r w:rsidRPr="008E6641">
        <w:rPr>
          <w:rStyle w:val="spelle"/>
          <w:rFonts w:ascii="Arial" w:hAnsi="Arial" w:cs="Arial"/>
          <w:sz w:val="18"/>
          <w:szCs w:val="18"/>
          <w:lang w:val="fr-FR"/>
        </w:rPr>
        <w:t>tập</w:t>
      </w:r>
      <w:r w:rsidRPr="008E6641">
        <w:rPr>
          <w:rFonts w:ascii="Arial" w:hAnsi="Arial" w:cs="Arial"/>
          <w:sz w:val="18"/>
          <w:szCs w:val="18"/>
          <w:lang w:val="fr-FR"/>
        </w:rPr>
        <w:t xml:space="preserve"> </w:t>
      </w:r>
      <w:r w:rsidRPr="008E6641">
        <w:rPr>
          <w:rStyle w:val="spelle"/>
          <w:rFonts w:ascii="Arial" w:hAnsi="Arial" w:cs="Arial"/>
          <w:sz w:val="18"/>
          <w:szCs w:val="18"/>
          <w:lang w:val="fr-FR"/>
        </w:rPr>
        <w:t>đoàn</w:t>
      </w:r>
      <w:r w:rsidRPr="008E6641">
        <w:rPr>
          <w:rFonts w:ascii="Arial" w:hAnsi="Arial" w:cs="Arial"/>
          <w:sz w:val="18"/>
          <w:szCs w:val="18"/>
          <w:lang w:val="fr-FR"/>
        </w:rPr>
        <w:t xml:space="preserve"> </w:t>
      </w:r>
      <w:r w:rsidRPr="008E6641">
        <w:rPr>
          <w:rStyle w:val="spelle"/>
          <w:rFonts w:ascii="Arial" w:hAnsi="Arial" w:cs="Arial"/>
          <w:sz w:val="18"/>
          <w:szCs w:val="18"/>
          <w:lang w:val="fr-FR"/>
        </w:rPr>
        <w:t>của</w:t>
      </w:r>
      <w:r w:rsidRPr="008E6641">
        <w:rPr>
          <w:rFonts w:ascii="Arial" w:hAnsi="Arial" w:cs="Arial"/>
          <w:sz w:val="18"/>
          <w:szCs w:val="18"/>
          <w:lang w:val="fr-FR"/>
        </w:rPr>
        <w:t xml:space="preserve"> </w:t>
      </w:r>
      <w:r w:rsidRPr="008E6641">
        <w:rPr>
          <w:rStyle w:val="spelle"/>
          <w:rFonts w:ascii="Arial" w:hAnsi="Arial" w:cs="Arial"/>
          <w:sz w:val="18"/>
          <w:szCs w:val="18"/>
          <w:lang w:val="fr-FR"/>
        </w:rPr>
        <w:t>Viện</w:t>
      </w:r>
      <w:r w:rsidRPr="008E6641">
        <w:rPr>
          <w:rFonts w:ascii="Arial" w:hAnsi="Arial" w:cs="Arial"/>
          <w:sz w:val="18"/>
          <w:szCs w:val="18"/>
          <w:lang w:val="fr-FR"/>
        </w:rPr>
        <w:t xml:space="preserve"> Kế toán Công </w:t>
      </w:r>
      <w:r w:rsidRPr="008E6641">
        <w:rPr>
          <w:rStyle w:val="spelle"/>
          <w:rFonts w:ascii="Arial" w:hAnsi="Arial" w:cs="Arial"/>
          <w:sz w:val="18"/>
          <w:szCs w:val="18"/>
          <w:lang w:val="fr-FR"/>
        </w:rPr>
        <w:t>chứng</w:t>
      </w:r>
      <w:r w:rsidRPr="008E6641">
        <w:rPr>
          <w:rFonts w:ascii="Arial" w:hAnsi="Arial" w:cs="Arial"/>
          <w:sz w:val="18"/>
          <w:szCs w:val="18"/>
          <w:lang w:val="fr-FR"/>
        </w:rPr>
        <w:t xml:space="preserve"> Singapore (ISCA), </w:t>
      </w:r>
      <w:r w:rsidRPr="008E6641">
        <w:rPr>
          <w:rStyle w:val="spelle"/>
          <w:rFonts w:ascii="Arial" w:hAnsi="Arial" w:cs="Arial"/>
          <w:sz w:val="18"/>
          <w:szCs w:val="18"/>
          <w:lang w:val="fr-FR"/>
        </w:rPr>
        <w:t>một</w:t>
      </w:r>
      <w:r w:rsidRPr="008E6641">
        <w:rPr>
          <w:rFonts w:ascii="Arial" w:hAnsi="Arial" w:cs="Arial"/>
          <w:sz w:val="18"/>
          <w:szCs w:val="18"/>
          <w:lang w:val="fr-FR"/>
        </w:rPr>
        <w:t xml:space="preserve"> </w:t>
      </w:r>
      <w:r w:rsidRPr="008E6641">
        <w:rPr>
          <w:rStyle w:val="spelle"/>
          <w:rFonts w:ascii="Arial" w:hAnsi="Arial" w:cs="Arial"/>
          <w:sz w:val="18"/>
          <w:szCs w:val="18"/>
          <w:lang w:val="fr-FR"/>
        </w:rPr>
        <w:t>số</w:t>
      </w:r>
      <w:r w:rsidRPr="008E6641">
        <w:rPr>
          <w:rFonts w:ascii="Arial" w:hAnsi="Arial" w:cs="Arial"/>
          <w:sz w:val="18"/>
          <w:szCs w:val="18"/>
          <w:lang w:val="fr-FR"/>
        </w:rPr>
        <w:t xml:space="preserve"> </w:t>
      </w:r>
      <w:r w:rsidRPr="008E6641">
        <w:rPr>
          <w:rStyle w:val="spelle"/>
          <w:rFonts w:ascii="Arial" w:hAnsi="Arial" w:cs="Arial"/>
          <w:sz w:val="18"/>
          <w:szCs w:val="18"/>
          <w:lang w:val="fr-FR"/>
        </w:rPr>
        <w:t>tổ</w:t>
      </w:r>
      <w:r w:rsidRPr="008E6641">
        <w:rPr>
          <w:rFonts w:ascii="Arial" w:hAnsi="Arial" w:cs="Arial"/>
          <w:sz w:val="18"/>
          <w:szCs w:val="18"/>
          <w:lang w:val="fr-FR"/>
        </w:rPr>
        <w:t xml:space="preserve"> </w:t>
      </w:r>
      <w:r w:rsidRPr="008E6641">
        <w:rPr>
          <w:rStyle w:val="spelle"/>
          <w:rFonts w:ascii="Arial" w:hAnsi="Arial" w:cs="Arial"/>
          <w:sz w:val="18"/>
          <w:szCs w:val="18"/>
          <w:lang w:val="fr-FR"/>
        </w:rPr>
        <w:t>chức</w:t>
      </w:r>
      <w:r w:rsidRPr="008E6641">
        <w:rPr>
          <w:rFonts w:ascii="Arial" w:hAnsi="Arial" w:cs="Arial"/>
          <w:sz w:val="18"/>
          <w:szCs w:val="18"/>
          <w:lang w:val="fr-FR"/>
        </w:rPr>
        <w:t xml:space="preserve"> </w:t>
      </w:r>
      <w:r w:rsidRPr="008E6641">
        <w:rPr>
          <w:rStyle w:val="spelle"/>
          <w:rFonts w:ascii="Arial" w:hAnsi="Arial" w:cs="Arial"/>
          <w:sz w:val="18"/>
          <w:szCs w:val="18"/>
          <w:lang w:val="fr-FR"/>
        </w:rPr>
        <w:t>nghề</w:t>
      </w:r>
      <w:r w:rsidRPr="008E6641">
        <w:rPr>
          <w:rFonts w:ascii="Arial" w:hAnsi="Arial" w:cs="Arial"/>
          <w:sz w:val="18"/>
          <w:szCs w:val="18"/>
          <w:lang w:val="fr-FR"/>
        </w:rPr>
        <w:t xml:space="preserve"> </w:t>
      </w:r>
      <w:r w:rsidRPr="008E6641">
        <w:rPr>
          <w:rStyle w:val="spelle"/>
          <w:rFonts w:ascii="Arial" w:hAnsi="Arial" w:cs="Arial"/>
          <w:sz w:val="18"/>
          <w:szCs w:val="18"/>
          <w:lang w:val="fr-FR"/>
        </w:rPr>
        <w:t>nghiệp</w:t>
      </w:r>
      <w:r w:rsidRPr="008E6641">
        <w:rPr>
          <w:rFonts w:ascii="Arial" w:hAnsi="Arial" w:cs="Arial"/>
          <w:sz w:val="18"/>
          <w:szCs w:val="18"/>
          <w:lang w:val="fr-FR"/>
        </w:rPr>
        <w:t xml:space="preserve"> </w:t>
      </w:r>
      <w:r w:rsidRPr="008E6641">
        <w:rPr>
          <w:rStyle w:val="spelle"/>
          <w:rFonts w:ascii="Arial" w:hAnsi="Arial" w:cs="Arial"/>
          <w:sz w:val="18"/>
          <w:szCs w:val="18"/>
          <w:lang w:val="fr-FR"/>
        </w:rPr>
        <w:t>quốc</w:t>
      </w:r>
      <w:r w:rsidRPr="008E6641">
        <w:rPr>
          <w:rFonts w:ascii="Arial" w:hAnsi="Arial" w:cs="Arial"/>
          <w:sz w:val="18"/>
          <w:szCs w:val="18"/>
          <w:lang w:val="fr-FR"/>
        </w:rPr>
        <w:t xml:space="preserve"> </w:t>
      </w:r>
      <w:r w:rsidRPr="008E6641">
        <w:rPr>
          <w:rStyle w:val="spelle"/>
          <w:rFonts w:ascii="Arial" w:hAnsi="Arial" w:cs="Arial"/>
          <w:sz w:val="18"/>
          <w:szCs w:val="18"/>
          <w:lang w:val="fr-FR"/>
        </w:rPr>
        <w:t>tế về kế toán, kiểm toán</w:t>
      </w:r>
      <w:r w:rsidRPr="008E6641">
        <w:rPr>
          <w:rFonts w:ascii="Arial" w:hAnsi="Arial" w:cs="Arial"/>
          <w:sz w:val="18"/>
          <w:szCs w:val="18"/>
          <w:lang w:val="fr-FR"/>
        </w:rPr>
        <w:t xml:space="preserve"> và CTKTM-BCTC </w:t>
      </w:r>
      <w:r w:rsidRPr="008E6641">
        <w:rPr>
          <w:rStyle w:val="spelle"/>
          <w:rFonts w:ascii="Arial" w:hAnsi="Arial" w:cs="Arial"/>
          <w:sz w:val="18"/>
          <w:szCs w:val="18"/>
          <w:lang w:val="fr-FR"/>
        </w:rPr>
        <w:t>tập</w:t>
      </w:r>
      <w:r w:rsidRPr="008E6641">
        <w:rPr>
          <w:rFonts w:ascii="Arial" w:hAnsi="Arial" w:cs="Arial"/>
          <w:sz w:val="18"/>
          <w:szCs w:val="18"/>
          <w:lang w:val="fr-FR"/>
        </w:rPr>
        <w:t xml:space="preserve"> </w:t>
      </w:r>
      <w:r w:rsidRPr="008E6641">
        <w:rPr>
          <w:rStyle w:val="spelle"/>
          <w:rFonts w:ascii="Arial" w:hAnsi="Arial" w:cs="Arial"/>
          <w:sz w:val="18"/>
          <w:szCs w:val="18"/>
          <w:lang w:val="fr-FR"/>
        </w:rPr>
        <w:t>đoàn</w:t>
      </w:r>
      <w:r w:rsidRPr="008E6641">
        <w:rPr>
          <w:rFonts w:ascii="Arial" w:hAnsi="Arial" w:cs="Arial"/>
          <w:sz w:val="18"/>
          <w:szCs w:val="18"/>
          <w:lang w:val="fr-FR"/>
        </w:rPr>
        <w:t xml:space="preserve"> </w:t>
      </w:r>
      <w:r w:rsidRPr="008E6641">
        <w:rPr>
          <w:rStyle w:val="spelle"/>
          <w:rFonts w:ascii="Arial" w:hAnsi="Arial" w:cs="Arial"/>
          <w:sz w:val="18"/>
          <w:szCs w:val="18"/>
          <w:lang w:val="fr-FR"/>
        </w:rPr>
        <w:t>của</w:t>
      </w:r>
      <w:r w:rsidRPr="008E6641">
        <w:rPr>
          <w:rFonts w:ascii="Arial" w:hAnsi="Arial" w:cs="Arial"/>
          <w:sz w:val="18"/>
          <w:szCs w:val="18"/>
          <w:lang w:val="fr-FR"/>
        </w:rPr>
        <w:t xml:space="preserve"> </w:t>
      </w:r>
      <w:r w:rsidRPr="008E6641">
        <w:rPr>
          <w:rStyle w:val="spelle"/>
          <w:rFonts w:ascii="Arial" w:hAnsi="Arial" w:cs="Arial"/>
          <w:sz w:val="18"/>
          <w:szCs w:val="18"/>
          <w:lang w:val="fr-FR"/>
        </w:rPr>
        <w:t>các</w:t>
      </w:r>
      <w:r w:rsidRPr="008E6641">
        <w:rPr>
          <w:rFonts w:ascii="Arial" w:hAnsi="Arial" w:cs="Arial"/>
          <w:sz w:val="18"/>
          <w:szCs w:val="18"/>
          <w:lang w:val="fr-FR"/>
        </w:rPr>
        <w:t xml:space="preserve"> </w:t>
      </w:r>
      <w:r w:rsidRPr="008E6641">
        <w:rPr>
          <w:rStyle w:val="spelle"/>
          <w:rFonts w:ascii="Arial" w:hAnsi="Arial" w:cs="Arial"/>
          <w:sz w:val="18"/>
          <w:szCs w:val="18"/>
          <w:lang w:val="fr-FR"/>
        </w:rPr>
        <w:t>DNKiT,</w:t>
      </w:r>
      <w:r w:rsidRPr="008E6641">
        <w:rPr>
          <w:rFonts w:ascii="Arial" w:hAnsi="Arial" w:cs="Arial"/>
          <w:spacing w:val="-4"/>
          <w:sz w:val="18"/>
          <w:szCs w:val="18"/>
          <w:lang w:val="fr-FR"/>
        </w:rPr>
        <w:t xml:space="preserve"> </w:t>
      </w:r>
      <w:r w:rsidRPr="008E6641">
        <w:rPr>
          <w:rFonts w:ascii="Arial" w:hAnsi="Arial" w:cs="Arial"/>
          <w:spacing w:val="-2"/>
          <w:sz w:val="18"/>
          <w:szCs w:val="18"/>
          <w:lang w:val="fr-FR"/>
        </w:rPr>
        <w:t xml:space="preserve">nhằm </w:t>
      </w:r>
      <w:r w:rsidRPr="008E6641">
        <w:rPr>
          <w:rFonts w:ascii="Arial" w:hAnsi="Arial" w:cs="Arial"/>
          <w:sz w:val="18"/>
          <w:szCs w:val="18"/>
          <w:lang w:val="fr-FR"/>
        </w:rPr>
        <w:t>đảm bảo vừa tiếp cận thông lệ quốc tế vừa phù hợp với đặc thù và các quy định của pháp luật Việt Nam</w:t>
      </w:r>
      <w:r w:rsidRPr="008E6641">
        <w:rPr>
          <w:rFonts w:ascii="Arial" w:hAnsi="Arial" w:cs="Arial"/>
          <w:spacing w:val="-4"/>
          <w:sz w:val="18"/>
          <w:szCs w:val="18"/>
          <w:lang w:val="fr-FR"/>
        </w:rPr>
        <w:t>.</w:t>
      </w:r>
    </w:p>
    <w:p w14:paraId="490A34F5" w14:textId="77777777" w:rsidR="002D566E" w:rsidRPr="008E6641" w:rsidRDefault="002D566E" w:rsidP="008E6641">
      <w:pPr>
        <w:pStyle w:val="ListParagraph"/>
        <w:tabs>
          <w:tab w:val="left" w:pos="5460"/>
        </w:tabs>
        <w:spacing w:before="120" w:after="120"/>
        <w:ind w:left="426"/>
        <w:jc w:val="both"/>
        <w:outlineLvl w:val="0"/>
        <w:rPr>
          <w:rFonts w:ascii="Arial" w:hAnsi="Arial" w:cs="Arial"/>
          <w:sz w:val="18"/>
          <w:szCs w:val="18"/>
          <w:lang w:val="fr-FR"/>
        </w:rPr>
      </w:pPr>
      <w:r w:rsidRPr="008E6641">
        <w:rPr>
          <w:rFonts w:ascii="Arial" w:hAnsi="Arial" w:cs="Arial"/>
          <w:sz w:val="18"/>
          <w:szCs w:val="18"/>
          <w:lang w:val="fr-FR"/>
        </w:rPr>
        <w:t xml:space="preserve">Để xây dựng CTKTM-BCTC tập đoàn, VACPA và các thành viên Tổ Xây dựng đã: </w:t>
      </w:r>
    </w:p>
    <w:p w14:paraId="279E779E" w14:textId="77777777" w:rsidR="002D566E" w:rsidRPr="008E6641" w:rsidRDefault="002D566E" w:rsidP="008E6641">
      <w:pPr>
        <w:pStyle w:val="ListParagraph"/>
        <w:tabs>
          <w:tab w:val="left" w:pos="5460"/>
        </w:tabs>
        <w:spacing w:before="120" w:after="120"/>
        <w:ind w:left="426"/>
        <w:jc w:val="both"/>
        <w:outlineLvl w:val="0"/>
        <w:rPr>
          <w:rFonts w:ascii="Arial" w:hAnsi="Arial" w:cs="Arial"/>
          <w:sz w:val="18"/>
          <w:szCs w:val="18"/>
        </w:rPr>
      </w:pPr>
      <w:r w:rsidRPr="008E6641">
        <w:rPr>
          <w:rFonts w:ascii="Arial" w:hAnsi="Arial" w:cs="Arial"/>
          <w:sz w:val="18"/>
          <w:szCs w:val="18"/>
        </w:rPr>
        <w:t xml:space="preserve">1) VACPA dịch CTKTM-BCTC </w:t>
      </w:r>
      <w:r w:rsidRPr="008E6641">
        <w:rPr>
          <w:rStyle w:val="spelle"/>
          <w:rFonts w:ascii="Arial" w:hAnsi="Arial" w:cs="Arial"/>
          <w:sz w:val="18"/>
          <w:szCs w:val="18"/>
        </w:rPr>
        <w:t>tập</w:t>
      </w:r>
      <w:r w:rsidRPr="008E6641">
        <w:rPr>
          <w:rFonts w:ascii="Arial" w:hAnsi="Arial" w:cs="Arial"/>
          <w:sz w:val="18"/>
          <w:szCs w:val="18"/>
        </w:rPr>
        <w:t xml:space="preserve"> </w:t>
      </w:r>
      <w:r w:rsidRPr="008E6641">
        <w:rPr>
          <w:rStyle w:val="spelle"/>
          <w:rFonts w:ascii="Arial" w:hAnsi="Arial" w:cs="Arial"/>
          <w:sz w:val="18"/>
          <w:szCs w:val="18"/>
        </w:rPr>
        <w:t>đoàn</w:t>
      </w:r>
      <w:r w:rsidRPr="008E6641">
        <w:rPr>
          <w:rFonts w:ascii="Arial" w:hAnsi="Arial" w:cs="Arial"/>
          <w:sz w:val="18"/>
          <w:szCs w:val="18"/>
        </w:rPr>
        <w:t xml:space="preserve"> </w:t>
      </w:r>
      <w:r w:rsidRPr="008E6641">
        <w:rPr>
          <w:rStyle w:val="spelle"/>
          <w:rFonts w:ascii="Arial" w:hAnsi="Arial" w:cs="Arial"/>
          <w:sz w:val="18"/>
          <w:szCs w:val="18"/>
        </w:rPr>
        <w:t>của</w:t>
      </w:r>
      <w:r w:rsidRPr="008E6641">
        <w:rPr>
          <w:rFonts w:ascii="Arial" w:hAnsi="Arial" w:cs="Arial"/>
          <w:sz w:val="18"/>
          <w:szCs w:val="18"/>
        </w:rPr>
        <w:t xml:space="preserve"> ISCA </w:t>
      </w:r>
      <w:r w:rsidRPr="008E6641">
        <w:rPr>
          <w:rStyle w:val="spelle"/>
          <w:rFonts w:ascii="Arial" w:hAnsi="Arial" w:cs="Arial"/>
          <w:sz w:val="18"/>
          <w:szCs w:val="18"/>
        </w:rPr>
        <w:t>và</w:t>
      </w:r>
      <w:r w:rsidRPr="008E6641">
        <w:rPr>
          <w:rFonts w:ascii="Arial" w:hAnsi="Arial" w:cs="Arial"/>
          <w:sz w:val="18"/>
          <w:szCs w:val="18"/>
        </w:rPr>
        <w:t xml:space="preserve"> </w:t>
      </w:r>
      <w:r w:rsidRPr="008E6641">
        <w:rPr>
          <w:rStyle w:val="spelle"/>
          <w:rFonts w:ascii="Arial" w:hAnsi="Arial" w:cs="Arial"/>
          <w:sz w:val="18"/>
          <w:szCs w:val="18"/>
        </w:rPr>
        <w:t>một</w:t>
      </w:r>
      <w:r w:rsidRPr="008E6641">
        <w:rPr>
          <w:rFonts w:ascii="Arial" w:hAnsi="Arial" w:cs="Arial"/>
          <w:sz w:val="18"/>
          <w:szCs w:val="18"/>
        </w:rPr>
        <w:t xml:space="preserve"> </w:t>
      </w:r>
      <w:r w:rsidRPr="008E6641">
        <w:rPr>
          <w:rStyle w:val="spelle"/>
          <w:rFonts w:ascii="Arial" w:hAnsi="Arial" w:cs="Arial"/>
          <w:sz w:val="18"/>
          <w:szCs w:val="18"/>
        </w:rPr>
        <w:t>số</w:t>
      </w:r>
      <w:r w:rsidRPr="008E6641">
        <w:rPr>
          <w:rFonts w:ascii="Arial" w:hAnsi="Arial" w:cs="Arial"/>
          <w:sz w:val="18"/>
          <w:szCs w:val="18"/>
        </w:rPr>
        <w:t xml:space="preserve"> </w:t>
      </w:r>
      <w:r w:rsidRPr="008E6641">
        <w:rPr>
          <w:rStyle w:val="spelle"/>
          <w:rFonts w:ascii="Arial" w:hAnsi="Arial" w:cs="Arial"/>
          <w:sz w:val="18"/>
          <w:szCs w:val="18"/>
        </w:rPr>
        <w:t>tổ</w:t>
      </w:r>
      <w:r w:rsidRPr="008E6641">
        <w:rPr>
          <w:rFonts w:ascii="Arial" w:hAnsi="Arial" w:cs="Arial"/>
          <w:sz w:val="18"/>
          <w:szCs w:val="18"/>
        </w:rPr>
        <w:t xml:space="preserve"> </w:t>
      </w:r>
      <w:r w:rsidRPr="008E6641">
        <w:rPr>
          <w:rStyle w:val="spelle"/>
          <w:rFonts w:ascii="Arial" w:hAnsi="Arial" w:cs="Arial"/>
          <w:sz w:val="18"/>
          <w:szCs w:val="18"/>
        </w:rPr>
        <w:t>chức</w:t>
      </w:r>
      <w:r w:rsidRPr="008E6641">
        <w:rPr>
          <w:rFonts w:ascii="Arial" w:hAnsi="Arial" w:cs="Arial"/>
          <w:sz w:val="18"/>
          <w:szCs w:val="18"/>
        </w:rPr>
        <w:t xml:space="preserve"> </w:t>
      </w:r>
      <w:r w:rsidRPr="008E6641">
        <w:rPr>
          <w:rStyle w:val="spelle"/>
          <w:rFonts w:ascii="Arial" w:hAnsi="Arial" w:cs="Arial"/>
          <w:sz w:val="18"/>
          <w:szCs w:val="18"/>
        </w:rPr>
        <w:t>nghề</w:t>
      </w:r>
      <w:r w:rsidRPr="008E6641">
        <w:rPr>
          <w:rFonts w:ascii="Arial" w:hAnsi="Arial" w:cs="Arial"/>
          <w:sz w:val="18"/>
          <w:szCs w:val="18"/>
        </w:rPr>
        <w:t xml:space="preserve"> </w:t>
      </w:r>
      <w:r w:rsidRPr="008E6641">
        <w:rPr>
          <w:rStyle w:val="spelle"/>
          <w:rFonts w:ascii="Arial" w:hAnsi="Arial" w:cs="Arial"/>
          <w:sz w:val="18"/>
          <w:szCs w:val="18"/>
        </w:rPr>
        <w:t>nghiệp</w:t>
      </w:r>
      <w:r w:rsidRPr="008E6641">
        <w:rPr>
          <w:rFonts w:ascii="Arial" w:hAnsi="Arial" w:cs="Arial"/>
          <w:sz w:val="18"/>
          <w:szCs w:val="18"/>
        </w:rPr>
        <w:t xml:space="preserve"> </w:t>
      </w:r>
      <w:r w:rsidRPr="008E6641">
        <w:rPr>
          <w:rStyle w:val="spelle"/>
          <w:rFonts w:ascii="Arial" w:hAnsi="Arial" w:cs="Arial"/>
          <w:sz w:val="18"/>
          <w:szCs w:val="18"/>
        </w:rPr>
        <w:t>quốc</w:t>
      </w:r>
      <w:r w:rsidRPr="008E6641">
        <w:rPr>
          <w:rFonts w:ascii="Arial" w:hAnsi="Arial" w:cs="Arial"/>
          <w:sz w:val="18"/>
          <w:szCs w:val="18"/>
        </w:rPr>
        <w:t xml:space="preserve"> </w:t>
      </w:r>
      <w:r w:rsidRPr="008E6641">
        <w:rPr>
          <w:rStyle w:val="spelle"/>
          <w:rFonts w:ascii="Arial" w:hAnsi="Arial" w:cs="Arial"/>
          <w:sz w:val="18"/>
          <w:szCs w:val="18"/>
        </w:rPr>
        <w:t>tế;</w:t>
      </w:r>
    </w:p>
    <w:p w14:paraId="055FAF5C" w14:textId="77777777" w:rsidR="002D566E" w:rsidRPr="008E6641" w:rsidRDefault="002D566E" w:rsidP="008E6641">
      <w:pPr>
        <w:pStyle w:val="ListParagraph"/>
        <w:tabs>
          <w:tab w:val="left" w:pos="5460"/>
        </w:tabs>
        <w:spacing w:before="120" w:after="120"/>
        <w:ind w:left="426"/>
        <w:jc w:val="both"/>
        <w:outlineLvl w:val="0"/>
        <w:rPr>
          <w:rFonts w:ascii="Arial" w:hAnsi="Arial" w:cs="Arial"/>
          <w:sz w:val="18"/>
          <w:szCs w:val="18"/>
        </w:rPr>
      </w:pPr>
      <w:r w:rsidRPr="008E6641">
        <w:rPr>
          <w:rFonts w:ascii="Arial" w:hAnsi="Arial" w:cs="Arial"/>
          <w:sz w:val="18"/>
          <w:szCs w:val="18"/>
        </w:rPr>
        <w:t>2) VACPA dự thảo lần 1 CTKTM-BCTC tập đoàn Việt Nam trên cơ sở tham khảo CTKTM-BCTC tập đoàn của Singapore và một số nước trên thế giới, CTKTM-BCTC riêng của Việt Nam (bản cập nhật lần 3 năm 2019), các tài liệu do các DNKiT cung cấp;</w:t>
      </w:r>
    </w:p>
    <w:p w14:paraId="42D7106C" w14:textId="7CBD622B" w:rsidR="002D566E" w:rsidRPr="008E6641" w:rsidRDefault="002D566E" w:rsidP="008E6641">
      <w:pPr>
        <w:pStyle w:val="ListParagraph"/>
        <w:tabs>
          <w:tab w:val="left" w:pos="993"/>
          <w:tab w:val="left" w:pos="5460"/>
        </w:tabs>
        <w:spacing w:before="120" w:after="120"/>
        <w:ind w:left="426"/>
        <w:jc w:val="both"/>
        <w:outlineLvl w:val="0"/>
        <w:rPr>
          <w:rFonts w:ascii="Arial" w:hAnsi="Arial" w:cs="Arial"/>
          <w:sz w:val="18"/>
          <w:szCs w:val="18"/>
        </w:rPr>
      </w:pPr>
      <w:r w:rsidRPr="008E6641">
        <w:rPr>
          <w:rFonts w:ascii="Arial" w:hAnsi="Arial" w:cs="Arial"/>
          <w:sz w:val="18"/>
          <w:szCs w:val="18"/>
        </w:rPr>
        <w:t xml:space="preserve">3) VACPA đã thành lập Tổ Xây dựng CTKTM-BCTC tập đoàn </w:t>
      </w:r>
      <w:r w:rsidR="007F6072" w:rsidRPr="008E6641">
        <w:rPr>
          <w:rFonts w:ascii="Arial" w:hAnsi="Arial" w:cs="Arial"/>
          <w:sz w:val="18"/>
          <w:szCs w:val="18"/>
        </w:rPr>
        <w:t xml:space="preserve">theo Quyết định số 177-2022/QĐ-VACPA ngày 25/05/2022 </w:t>
      </w:r>
      <w:r w:rsidRPr="008E6641">
        <w:rPr>
          <w:rFonts w:ascii="Arial" w:hAnsi="Arial" w:cs="Arial"/>
          <w:sz w:val="18"/>
          <w:szCs w:val="18"/>
        </w:rPr>
        <w:t xml:space="preserve">gồm 38 thành viên từ Bộ Tài chính (Cục Quản lý, giám sát kế toán, kiểm toán); Ủy ban Chứng khoán Nhà nước (Vụ Giám sát công ty đại chúng; Vụ Quản lý chào bán chứng khoán) và các DNKiT (gồm: </w:t>
      </w:r>
      <w:r w:rsidRPr="008E6641">
        <w:rPr>
          <w:rFonts w:ascii="Arial" w:hAnsi="Arial" w:cs="Arial"/>
          <w:color w:val="000000"/>
          <w:sz w:val="18"/>
          <w:szCs w:val="18"/>
        </w:rPr>
        <w:t>Công ty TNHH Ernst &amp; Young Việt Nam</w:t>
      </w:r>
      <w:r w:rsidRPr="008E6641">
        <w:rPr>
          <w:rFonts w:ascii="Arial" w:hAnsi="Arial" w:cs="Arial"/>
          <w:sz w:val="18"/>
          <w:szCs w:val="18"/>
        </w:rPr>
        <w:t xml:space="preserve">, </w:t>
      </w:r>
      <w:r w:rsidRPr="008E6641">
        <w:rPr>
          <w:rFonts w:ascii="Arial" w:hAnsi="Arial" w:cs="Arial"/>
          <w:color w:val="000000"/>
          <w:sz w:val="18"/>
          <w:szCs w:val="18"/>
        </w:rPr>
        <w:t>Công ty TNHH PwC Việt Nam, Công ty TNHH Deloitte Việt Nam, Công ty TNHH KPMG, Công ty TNHH Kiểm toán và Tư vấn A&amp;C</w:t>
      </w:r>
      <w:r w:rsidRPr="008E6641">
        <w:rPr>
          <w:rFonts w:ascii="Arial" w:hAnsi="Arial" w:cs="Arial"/>
          <w:sz w:val="18"/>
          <w:szCs w:val="18"/>
        </w:rPr>
        <w:t xml:space="preserve">, </w:t>
      </w:r>
      <w:r w:rsidRPr="008E6641">
        <w:rPr>
          <w:rFonts w:ascii="Arial" w:hAnsi="Arial" w:cs="Arial"/>
          <w:color w:val="000000"/>
          <w:sz w:val="18"/>
          <w:szCs w:val="18"/>
        </w:rPr>
        <w:t xml:space="preserve">Công ty TNHH Hãng Kiểm toán AASC, Công ty TNHH Kiểm toán VACO, Công ty TNHH Kiểm toán BDO, Công ty TNHH Grant Thornton Việt Nam, </w:t>
      </w:r>
      <w:r w:rsidRPr="008E6641">
        <w:rPr>
          <w:rFonts w:ascii="Arial" w:hAnsi="Arial" w:cs="Arial"/>
          <w:sz w:val="18"/>
          <w:szCs w:val="18"/>
        </w:rPr>
        <w:t>TNHH Kiểm toán &amp; Tư vấn RSM Việt Nam</w:t>
      </w:r>
      <w:r w:rsidRPr="008E6641">
        <w:rPr>
          <w:rFonts w:ascii="Arial" w:hAnsi="Arial" w:cs="Arial"/>
          <w:color w:val="000000"/>
          <w:sz w:val="18"/>
          <w:szCs w:val="18"/>
        </w:rPr>
        <w:t xml:space="preserve">, Công ty TNHH Kiểm toán An Việt, Công ty </w:t>
      </w:r>
      <w:r w:rsidRPr="008E6641">
        <w:rPr>
          <w:rFonts w:ascii="Arial" w:hAnsi="Arial" w:cs="Arial"/>
          <w:sz w:val="18"/>
          <w:szCs w:val="18"/>
        </w:rPr>
        <w:t>TNHH Kiểm toán HSK Việt Nam)</w:t>
      </w:r>
      <w:r w:rsidRPr="008E6641">
        <w:rPr>
          <w:rFonts w:ascii="Arial" w:hAnsi="Arial" w:cs="Arial"/>
          <w:color w:val="000000"/>
          <w:sz w:val="18"/>
          <w:szCs w:val="18"/>
        </w:rPr>
        <w:t xml:space="preserve">, </w:t>
      </w:r>
      <w:r w:rsidRPr="008E6641">
        <w:rPr>
          <w:rFonts w:ascii="Arial" w:hAnsi="Arial" w:cs="Arial"/>
          <w:sz w:val="18"/>
          <w:szCs w:val="18"/>
        </w:rPr>
        <w:t>chuyên gia của Hiệp hội Kế toán Công chứng Anh Quốc (ACCA), lãnh đạo và cán bộ chuyên môn VACPA;</w:t>
      </w:r>
    </w:p>
    <w:p w14:paraId="4F9DDB52" w14:textId="65F34EA4" w:rsidR="002D566E" w:rsidRPr="008E6641" w:rsidRDefault="002D566E" w:rsidP="008E6641">
      <w:pPr>
        <w:pStyle w:val="ListParagraph"/>
        <w:tabs>
          <w:tab w:val="left" w:pos="993"/>
          <w:tab w:val="left" w:pos="5460"/>
        </w:tabs>
        <w:spacing w:before="120" w:after="120"/>
        <w:ind w:left="426"/>
        <w:jc w:val="both"/>
        <w:outlineLvl w:val="0"/>
        <w:rPr>
          <w:rFonts w:ascii="Arial" w:hAnsi="Arial" w:cs="Arial"/>
          <w:i/>
          <w:iCs/>
          <w:sz w:val="18"/>
          <w:szCs w:val="18"/>
        </w:rPr>
      </w:pPr>
      <w:r w:rsidRPr="008E6641">
        <w:rPr>
          <w:rFonts w:ascii="Arial" w:hAnsi="Arial" w:cs="Arial"/>
          <w:sz w:val="18"/>
          <w:szCs w:val="18"/>
          <w:lang w:val="vi-VN"/>
        </w:rPr>
        <w:t xml:space="preserve">Tổ </w:t>
      </w:r>
      <w:r w:rsidRPr="008E6641">
        <w:rPr>
          <w:rFonts w:ascii="Arial" w:hAnsi="Arial" w:cs="Arial"/>
          <w:sz w:val="18"/>
          <w:szCs w:val="18"/>
        </w:rPr>
        <w:t xml:space="preserve">Xây dựng đã </w:t>
      </w:r>
      <w:r w:rsidRPr="008E6641">
        <w:rPr>
          <w:rFonts w:ascii="Arial" w:hAnsi="Arial" w:cs="Arial"/>
          <w:color w:val="000000"/>
          <w:sz w:val="18"/>
          <w:szCs w:val="18"/>
        </w:rPr>
        <w:t xml:space="preserve">lập kế hoạch triển khai, phân công nhiệm vụ cụ thể </w:t>
      </w:r>
      <w:r w:rsidRPr="008E6641">
        <w:rPr>
          <w:rFonts w:ascii="Arial" w:hAnsi="Arial" w:cs="Arial"/>
          <w:spacing w:val="-2"/>
          <w:sz w:val="18"/>
          <w:szCs w:val="18"/>
        </w:rPr>
        <w:t xml:space="preserve">cho 07 nhóm làm việc, mỗi phần hành có sự </w:t>
      </w:r>
      <w:r w:rsidR="007326B4" w:rsidRPr="008E6641">
        <w:rPr>
          <w:rFonts w:ascii="Arial" w:hAnsi="Arial" w:cs="Arial"/>
          <w:spacing w:val="-2"/>
          <w:sz w:val="18"/>
          <w:szCs w:val="18"/>
        </w:rPr>
        <w:t xml:space="preserve">tham gia </w:t>
      </w:r>
      <w:r w:rsidRPr="008E6641">
        <w:rPr>
          <w:rFonts w:ascii="Arial" w:hAnsi="Arial" w:cs="Arial"/>
          <w:spacing w:val="-2"/>
          <w:sz w:val="18"/>
          <w:szCs w:val="18"/>
        </w:rPr>
        <w:t xml:space="preserve">xây dựng </w:t>
      </w:r>
      <w:r w:rsidR="00D36D5E">
        <w:rPr>
          <w:rFonts w:ascii="Arial" w:hAnsi="Arial" w:cs="Arial"/>
          <w:spacing w:val="-2"/>
          <w:sz w:val="18"/>
          <w:szCs w:val="18"/>
        </w:rPr>
        <w:t xml:space="preserve">của </w:t>
      </w:r>
      <w:r w:rsidR="00AD2757" w:rsidRPr="008E6641">
        <w:rPr>
          <w:rFonts w:ascii="Arial" w:hAnsi="Arial" w:cs="Arial"/>
          <w:spacing w:val="-2"/>
          <w:sz w:val="18"/>
          <w:szCs w:val="18"/>
        </w:rPr>
        <w:t>các</w:t>
      </w:r>
      <w:r w:rsidRPr="008E6641">
        <w:rPr>
          <w:rFonts w:ascii="Arial" w:hAnsi="Arial" w:cs="Arial"/>
          <w:spacing w:val="-2"/>
          <w:sz w:val="18"/>
          <w:szCs w:val="18"/>
        </w:rPr>
        <w:t xml:space="preserve"> DNKiT</w:t>
      </w:r>
      <w:r w:rsidR="00AD2757" w:rsidRPr="008E6641">
        <w:rPr>
          <w:rFonts w:ascii="Arial" w:hAnsi="Arial" w:cs="Arial"/>
          <w:spacing w:val="-2"/>
          <w:sz w:val="18"/>
          <w:szCs w:val="18"/>
        </w:rPr>
        <w:t>,</w:t>
      </w:r>
      <w:r w:rsidRPr="008E6641">
        <w:rPr>
          <w:rFonts w:ascii="Arial" w:hAnsi="Arial" w:cs="Arial"/>
          <w:spacing w:val="-2"/>
          <w:sz w:val="18"/>
          <w:szCs w:val="18"/>
        </w:rPr>
        <w:t xml:space="preserve"> cơ quan quản lý Nhà nước</w:t>
      </w:r>
      <w:r w:rsidR="00AD2757" w:rsidRPr="008E6641">
        <w:rPr>
          <w:rFonts w:ascii="Arial" w:hAnsi="Arial" w:cs="Arial"/>
          <w:spacing w:val="-2"/>
          <w:sz w:val="18"/>
          <w:szCs w:val="18"/>
        </w:rPr>
        <w:t xml:space="preserve">, </w:t>
      </w:r>
      <w:r w:rsidRPr="008E6641">
        <w:rPr>
          <w:rFonts w:ascii="Arial" w:hAnsi="Arial" w:cs="Arial"/>
          <w:spacing w:val="-2"/>
          <w:sz w:val="18"/>
          <w:szCs w:val="18"/>
        </w:rPr>
        <w:t>ACCA</w:t>
      </w:r>
      <w:r w:rsidR="00AD2757" w:rsidRPr="008E6641">
        <w:rPr>
          <w:rFonts w:ascii="Arial" w:hAnsi="Arial" w:cs="Arial"/>
          <w:spacing w:val="-2"/>
          <w:sz w:val="18"/>
          <w:szCs w:val="18"/>
        </w:rPr>
        <w:t xml:space="preserve"> và</w:t>
      </w:r>
      <w:r w:rsidRPr="008E6641">
        <w:rPr>
          <w:rFonts w:ascii="Arial" w:hAnsi="Arial" w:cs="Arial"/>
          <w:spacing w:val="-2"/>
          <w:sz w:val="18"/>
          <w:szCs w:val="18"/>
        </w:rPr>
        <w:t xml:space="preserve"> VACPA)</w:t>
      </w:r>
      <w:r w:rsidRPr="008E6641">
        <w:rPr>
          <w:rFonts w:ascii="Arial" w:hAnsi="Arial" w:cs="Arial"/>
          <w:sz w:val="18"/>
          <w:szCs w:val="18"/>
        </w:rPr>
        <w:t>.</w:t>
      </w:r>
    </w:p>
    <w:p w14:paraId="75F3BBB1" w14:textId="77777777" w:rsidR="002D566E" w:rsidRPr="008E6641" w:rsidRDefault="002D566E" w:rsidP="008E6641">
      <w:pPr>
        <w:pStyle w:val="ListParagraph"/>
        <w:tabs>
          <w:tab w:val="left" w:pos="993"/>
          <w:tab w:val="left" w:pos="5460"/>
        </w:tabs>
        <w:spacing w:before="120" w:after="120"/>
        <w:ind w:left="426"/>
        <w:jc w:val="both"/>
        <w:outlineLvl w:val="0"/>
        <w:rPr>
          <w:rFonts w:ascii="Arial" w:hAnsi="Arial" w:cs="Arial"/>
          <w:sz w:val="18"/>
          <w:szCs w:val="18"/>
        </w:rPr>
      </w:pPr>
      <w:r w:rsidRPr="008E6641">
        <w:rPr>
          <w:rFonts w:ascii="Arial" w:hAnsi="Arial" w:cs="Arial"/>
          <w:sz w:val="18"/>
          <w:szCs w:val="18"/>
        </w:rPr>
        <w:t>4) VACPA và Tổ Xây dựng đã tổ chức soạn thảo, thảo luận và thực hiện nhiều đợt xin ý kiến thành viên Tổ xây dựng về dự thảo CTKTM-BCTC tập đoàn cũng như tổ chức các cuộc họp với Tổ xây dựng để trao đổi những vấn đề còn có ý kiến khác nhau; Tổ chức rà soát, tổng hợp và hoàn thiện dự thảo; Xin ý kiến Bộ Tài chính, Ủy ban Chứng khoán Nhà nước, các DNKiT, các Ủy viên Ban Chấp hành và đăng trang thông tin điện tử của VACPA trước khi ban hành chính thức.</w:t>
      </w:r>
    </w:p>
    <w:p w14:paraId="22746C84" w14:textId="325DF018" w:rsidR="002D566E" w:rsidRPr="008E6641" w:rsidRDefault="002D566E" w:rsidP="008E6641">
      <w:pPr>
        <w:pStyle w:val="ListParagraph"/>
        <w:tabs>
          <w:tab w:val="left" w:pos="993"/>
        </w:tabs>
        <w:spacing w:after="120"/>
        <w:ind w:left="426"/>
        <w:jc w:val="both"/>
        <w:rPr>
          <w:rFonts w:ascii="Arial" w:hAnsi="Arial" w:cs="Arial"/>
          <w:sz w:val="18"/>
          <w:szCs w:val="18"/>
        </w:rPr>
      </w:pPr>
      <w:r w:rsidRPr="008E6641">
        <w:rPr>
          <w:rFonts w:ascii="Arial" w:hAnsi="Arial" w:cs="Arial"/>
          <w:sz w:val="18"/>
          <w:szCs w:val="18"/>
        </w:rPr>
        <w:t xml:space="preserve">Qua quá trình làm việc nghiêm túc và khẩn trương với mục tiêu đảm bảo, nâng cao chất lượng cuộc kiểm toán báo cáo tài chính tập đoàn, đáp ứng nhu cầu thực tế của DNKiT, KTV hành nghề, VACPA đã hoàn thành CTKTM-BCTC tập đoàn bao gồm </w:t>
      </w:r>
      <w:r w:rsidR="00632D72" w:rsidRPr="008E6641">
        <w:rPr>
          <w:rFonts w:ascii="Arial" w:hAnsi="Arial" w:cs="Arial"/>
          <w:sz w:val="18"/>
          <w:szCs w:val="18"/>
        </w:rPr>
        <w:t>3</w:t>
      </w:r>
      <w:r w:rsidRPr="008E6641">
        <w:rPr>
          <w:rFonts w:ascii="Arial" w:hAnsi="Arial" w:cs="Arial"/>
          <w:sz w:val="18"/>
          <w:szCs w:val="18"/>
        </w:rPr>
        <w:t xml:space="preserve"> phần: </w:t>
      </w:r>
      <w:r w:rsidRPr="008E6641">
        <w:rPr>
          <w:rFonts w:ascii="Arial" w:hAnsi="Arial" w:cs="Arial"/>
          <w:sz w:val="18"/>
          <w:szCs w:val="18"/>
          <w:lang w:val="fr-FR"/>
        </w:rPr>
        <w:t>(1) Tài liệu hướng dẫn thực hiện CTKTM-BCTC tập đoàn; (2) CTKTM - BCTC tập đoàn</w:t>
      </w:r>
      <w:r w:rsidR="00632D72" w:rsidRPr="008E6641">
        <w:rPr>
          <w:rFonts w:ascii="Arial" w:hAnsi="Arial" w:cs="Arial"/>
          <w:sz w:val="18"/>
          <w:szCs w:val="18"/>
          <w:lang w:val="fr-FR"/>
        </w:rPr>
        <w:t>; (3) Các phụ lục đính kèm CTKTM-BCTC tập đoàn</w:t>
      </w:r>
      <w:r w:rsidR="00D36D5E">
        <w:rPr>
          <w:rFonts w:ascii="Arial" w:hAnsi="Arial" w:cs="Arial"/>
          <w:sz w:val="18"/>
          <w:szCs w:val="18"/>
          <w:lang w:val="fr-FR"/>
        </w:rPr>
        <w:t>.</w:t>
      </w:r>
    </w:p>
    <w:p w14:paraId="6BA3F7E2" w14:textId="77777777" w:rsidR="00AA0703" w:rsidRPr="008E6641" w:rsidRDefault="00AA0703" w:rsidP="008E6641">
      <w:pPr>
        <w:widowControl w:val="0"/>
        <w:numPr>
          <w:ilvl w:val="0"/>
          <w:numId w:val="28"/>
        </w:numPr>
        <w:spacing w:before="120" w:after="120" w:line="256" w:lineRule="auto"/>
        <w:ind w:left="351" w:hanging="357"/>
        <w:rPr>
          <w:rFonts w:ascii="Arial" w:hAnsi="Arial" w:cs="Arial"/>
          <w:b/>
          <w:sz w:val="18"/>
          <w:szCs w:val="18"/>
        </w:rPr>
      </w:pPr>
      <w:r w:rsidRPr="008E6641">
        <w:rPr>
          <w:rFonts w:ascii="Arial" w:hAnsi="Arial" w:cs="Arial"/>
          <w:b/>
          <w:sz w:val="18"/>
          <w:szCs w:val="18"/>
        </w:rPr>
        <w:t>Phạm vi áp dụng</w:t>
      </w:r>
    </w:p>
    <w:p w14:paraId="1F295EAC" w14:textId="7DCC628F" w:rsidR="00C225EF" w:rsidRPr="008E6641" w:rsidRDefault="00C225EF" w:rsidP="008E6641">
      <w:pPr>
        <w:pStyle w:val="numberedparagraph0"/>
        <w:spacing w:after="0" w:line="240" w:lineRule="auto"/>
        <w:ind w:left="0" w:firstLine="426"/>
        <w:rPr>
          <w:rFonts w:ascii="Arial" w:hAnsi="Arial" w:cs="Arial"/>
          <w:i/>
          <w:iCs/>
          <w:sz w:val="18"/>
          <w:szCs w:val="18"/>
        </w:rPr>
      </w:pPr>
      <w:r w:rsidRPr="008E6641">
        <w:rPr>
          <w:rFonts w:ascii="Arial" w:hAnsi="Arial" w:cs="Arial"/>
          <w:sz w:val="18"/>
          <w:szCs w:val="18"/>
        </w:rPr>
        <w:t>Theo đoạn 09 (f) CMKiT số 600, "Kiểm toán tập đoàn: là kiểm toán báo cáo tài chính của tập đoàn"</w:t>
      </w:r>
      <w:r w:rsidR="00794A59">
        <w:rPr>
          <w:rFonts w:ascii="Arial" w:hAnsi="Arial" w:cs="Arial"/>
          <w:sz w:val="18"/>
          <w:szCs w:val="18"/>
        </w:rPr>
        <w:t>.</w:t>
      </w:r>
    </w:p>
    <w:p w14:paraId="1121AAE7" w14:textId="69D5F690" w:rsidR="00C225EF" w:rsidRPr="008E6641" w:rsidRDefault="00C225EF" w:rsidP="008E6641">
      <w:pPr>
        <w:pStyle w:val="numberedparagraph0"/>
        <w:spacing w:after="0" w:line="240" w:lineRule="auto"/>
        <w:ind w:left="0" w:firstLine="426"/>
        <w:rPr>
          <w:rFonts w:ascii="Arial" w:hAnsi="Arial" w:cs="Arial"/>
          <w:spacing w:val="-2"/>
          <w:sz w:val="18"/>
          <w:szCs w:val="18"/>
        </w:rPr>
      </w:pPr>
      <w:r w:rsidRPr="008E6641">
        <w:rPr>
          <w:rFonts w:ascii="Arial" w:hAnsi="Arial" w:cs="Arial"/>
          <w:spacing w:val="-2"/>
          <w:sz w:val="18"/>
          <w:szCs w:val="18"/>
        </w:rPr>
        <w:t xml:space="preserve">Theo đoạn 09 (j) CMKiT số 600, "BCTC tập đoàn: là BCTC bao gồm </w:t>
      </w:r>
      <w:r w:rsidRPr="008E6641">
        <w:rPr>
          <w:rFonts w:ascii="Arial" w:hAnsi="Arial" w:cs="Arial"/>
          <w:i/>
          <w:sz w:val="18"/>
          <w:szCs w:val="18"/>
        </w:rPr>
        <w:t xml:space="preserve">toàn bộ hoặc một phần </w:t>
      </w:r>
      <w:r w:rsidRPr="008E6641">
        <w:rPr>
          <w:rFonts w:ascii="Arial" w:hAnsi="Arial" w:cs="Arial"/>
          <w:sz w:val="18"/>
          <w:szCs w:val="18"/>
        </w:rPr>
        <w:t xml:space="preserve">thông tin tài chính </w:t>
      </w:r>
      <w:r w:rsidRPr="008E6641">
        <w:rPr>
          <w:rFonts w:ascii="Arial" w:hAnsi="Arial" w:cs="Arial"/>
          <w:i/>
          <w:sz w:val="18"/>
          <w:szCs w:val="18"/>
        </w:rPr>
        <w:t>hoặc BCTC</w:t>
      </w:r>
      <w:r w:rsidRPr="008E6641">
        <w:rPr>
          <w:rFonts w:ascii="Arial" w:hAnsi="Arial" w:cs="Arial"/>
          <w:spacing w:val="-2"/>
          <w:sz w:val="18"/>
          <w:szCs w:val="18"/>
        </w:rPr>
        <w:t xml:space="preserve"> của các đơn vị thành viên trong tập đoàn</w:t>
      </w:r>
      <w:r w:rsidRPr="008E6641">
        <w:rPr>
          <w:rFonts w:ascii="Arial" w:hAnsi="Arial" w:cs="Arial"/>
          <w:sz w:val="18"/>
          <w:szCs w:val="18"/>
        </w:rPr>
        <w:t>.</w:t>
      </w:r>
      <w:r w:rsidRPr="008E6641">
        <w:rPr>
          <w:rFonts w:ascii="Arial" w:hAnsi="Arial" w:cs="Arial"/>
          <w:spacing w:val="-2"/>
          <w:sz w:val="18"/>
          <w:szCs w:val="18"/>
        </w:rPr>
        <w:t xml:space="preserve"> Thuật ngữ “BCTC tập đoàn” để chỉ </w:t>
      </w:r>
      <w:r w:rsidRPr="008E6641">
        <w:rPr>
          <w:rFonts w:ascii="Arial" w:hAnsi="Arial" w:cs="Arial"/>
          <w:i/>
          <w:spacing w:val="-2"/>
          <w:sz w:val="18"/>
          <w:szCs w:val="18"/>
        </w:rPr>
        <w:t xml:space="preserve">BCTC hợp nhất được lập từ BCTC của công ty mẹ và các </w:t>
      </w:r>
      <w:r w:rsidRPr="008E6641">
        <w:rPr>
          <w:rFonts w:ascii="Arial" w:hAnsi="Arial" w:cs="Arial"/>
          <w:i/>
          <w:sz w:val="18"/>
          <w:szCs w:val="18"/>
        </w:rPr>
        <w:t>công ty con hoặc</w:t>
      </w:r>
      <w:r w:rsidRPr="008E6641">
        <w:rPr>
          <w:rFonts w:ascii="Arial" w:hAnsi="Arial" w:cs="Arial"/>
          <w:sz w:val="18"/>
          <w:szCs w:val="18"/>
        </w:rPr>
        <w:t xml:space="preserve"> BCTC tổng hợp được lập từ </w:t>
      </w:r>
      <w:r w:rsidR="00B51000" w:rsidRPr="008E6641">
        <w:rPr>
          <w:rFonts w:ascii="Arial" w:hAnsi="Arial" w:cs="Arial"/>
          <w:sz w:val="18"/>
          <w:szCs w:val="18"/>
        </w:rPr>
        <w:t>BCTC</w:t>
      </w:r>
      <w:r w:rsidRPr="008E6641">
        <w:rPr>
          <w:rFonts w:ascii="Arial" w:hAnsi="Arial" w:cs="Arial"/>
          <w:sz w:val="18"/>
          <w:szCs w:val="18"/>
        </w:rPr>
        <w:t xml:space="preserve"> của các đơn vị thành viên </w:t>
      </w:r>
      <w:r w:rsidRPr="008E6641">
        <w:rPr>
          <w:rFonts w:ascii="Arial" w:hAnsi="Arial" w:cs="Arial"/>
          <w:spacing w:val="-2"/>
          <w:sz w:val="18"/>
          <w:szCs w:val="18"/>
        </w:rPr>
        <w:t>không có công ty mẹ nhưng đều chịu sự kiểm soát chung".</w:t>
      </w:r>
    </w:p>
    <w:p w14:paraId="30A39AA6" w14:textId="612AC3FE" w:rsidR="00C225EF" w:rsidRPr="008E6641" w:rsidRDefault="006F184B" w:rsidP="008E6641">
      <w:pPr>
        <w:spacing w:before="120"/>
        <w:ind w:firstLine="426"/>
        <w:jc w:val="both"/>
        <w:rPr>
          <w:rFonts w:ascii="Arial" w:hAnsi="Arial" w:cs="Arial"/>
          <w:sz w:val="18"/>
          <w:szCs w:val="18"/>
        </w:rPr>
      </w:pPr>
      <w:r w:rsidRPr="008E6641">
        <w:rPr>
          <w:rFonts w:ascii="Arial" w:hAnsi="Arial" w:cs="Arial"/>
          <w:bCs/>
          <w:sz w:val="18"/>
          <w:szCs w:val="18"/>
        </w:rPr>
        <w:t>KTV có thể áp dụng CTKTM-BCTC tập đoàn để thực hiện kiểm toán tập đoàn theo CMKiT số 600</w:t>
      </w:r>
      <w:r w:rsidR="007326B4" w:rsidRPr="008E6641">
        <w:rPr>
          <w:rFonts w:ascii="Arial" w:hAnsi="Arial" w:cs="Arial"/>
          <w:bCs/>
          <w:sz w:val="18"/>
          <w:szCs w:val="18"/>
        </w:rPr>
        <w:t>,</w:t>
      </w:r>
      <w:r w:rsidRPr="008E6641">
        <w:rPr>
          <w:rFonts w:ascii="Arial" w:hAnsi="Arial" w:cs="Arial"/>
          <w:bCs/>
          <w:sz w:val="18"/>
          <w:szCs w:val="18"/>
        </w:rPr>
        <w:t xml:space="preserve"> trong đó có các trường hợp: </w:t>
      </w:r>
      <w:r w:rsidR="00C225EF" w:rsidRPr="008E6641">
        <w:rPr>
          <w:rFonts w:ascii="Arial" w:hAnsi="Arial" w:cs="Arial"/>
          <w:sz w:val="18"/>
          <w:szCs w:val="18"/>
        </w:rPr>
        <w:t xml:space="preserve">(i) Kiểm toán BCTC của tập đoàn và </w:t>
      </w:r>
      <w:r w:rsidR="00632D72" w:rsidRPr="008E6641">
        <w:rPr>
          <w:rFonts w:ascii="Arial" w:hAnsi="Arial" w:cs="Arial"/>
          <w:sz w:val="18"/>
          <w:szCs w:val="18"/>
        </w:rPr>
        <w:t xml:space="preserve">bao gồm </w:t>
      </w:r>
      <w:r w:rsidR="009511BC" w:rsidRPr="008E6641">
        <w:rPr>
          <w:rFonts w:ascii="Arial" w:hAnsi="Arial" w:cs="Arial"/>
          <w:sz w:val="18"/>
          <w:szCs w:val="18"/>
        </w:rPr>
        <w:t>kiểm toán</w:t>
      </w:r>
      <w:r w:rsidR="00C225EF" w:rsidRPr="008E6641">
        <w:rPr>
          <w:rFonts w:ascii="Arial" w:hAnsi="Arial" w:cs="Arial"/>
          <w:sz w:val="18"/>
          <w:szCs w:val="18"/>
        </w:rPr>
        <w:t xml:space="preserve"> ít nhất 1 đơn vị thành viên trong tập đoàn; (ii) Chỉ kiểm toán BCTC của tập đoàn.</w:t>
      </w:r>
    </w:p>
    <w:p w14:paraId="497E9ED8" w14:textId="77777777" w:rsidR="00AA0703" w:rsidRPr="008E6641" w:rsidRDefault="00AA0703" w:rsidP="008E6641">
      <w:pPr>
        <w:widowControl w:val="0"/>
        <w:spacing w:line="264" w:lineRule="auto"/>
        <w:ind w:left="720"/>
        <w:jc w:val="both"/>
        <w:rPr>
          <w:rFonts w:ascii="Arial" w:eastAsia="Arial" w:hAnsi="Arial" w:cs="Arial"/>
          <w:b/>
          <w:sz w:val="18"/>
          <w:szCs w:val="18"/>
        </w:rPr>
      </w:pPr>
    </w:p>
    <w:p w14:paraId="19A08F8D" w14:textId="77777777" w:rsidR="00AA0703" w:rsidRPr="008E6641" w:rsidRDefault="00AA0703" w:rsidP="008E6641">
      <w:pPr>
        <w:widowControl w:val="0"/>
        <w:spacing w:line="264" w:lineRule="auto"/>
        <w:ind w:left="720" w:hanging="153"/>
        <w:jc w:val="both"/>
        <w:rPr>
          <w:rFonts w:ascii="Arial" w:eastAsia="Arial" w:hAnsi="Arial" w:cs="Arial"/>
          <w:b/>
          <w:sz w:val="18"/>
          <w:szCs w:val="18"/>
        </w:rPr>
      </w:pPr>
      <w:r w:rsidRPr="008E6641">
        <w:rPr>
          <w:rFonts w:ascii="Arial" w:eastAsia="Arial" w:hAnsi="Arial" w:cs="Arial"/>
          <w:b/>
          <w:sz w:val="18"/>
          <w:szCs w:val="18"/>
        </w:rPr>
        <w:t>Lưu ý quan trọng:</w:t>
      </w:r>
    </w:p>
    <w:p w14:paraId="4144CD86" w14:textId="2D106650" w:rsidR="0094646D" w:rsidRPr="008E6641" w:rsidRDefault="00AE6D8B" w:rsidP="008E6641">
      <w:pPr>
        <w:widowControl w:val="0"/>
        <w:numPr>
          <w:ilvl w:val="0"/>
          <w:numId w:val="29"/>
        </w:numPr>
        <w:tabs>
          <w:tab w:val="left" w:pos="0"/>
        </w:tabs>
        <w:spacing w:before="120" w:after="120" w:line="264" w:lineRule="auto"/>
        <w:jc w:val="both"/>
        <w:rPr>
          <w:rFonts w:ascii="Arial" w:eastAsia="Symbol" w:hAnsi="Arial" w:cs="Arial"/>
          <w:sz w:val="18"/>
          <w:szCs w:val="18"/>
        </w:rPr>
      </w:pPr>
      <w:r w:rsidRPr="008E6641">
        <w:rPr>
          <w:rFonts w:ascii="Arial" w:eastAsia="Arial" w:hAnsi="Arial" w:cs="Arial"/>
          <w:sz w:val="18"/>
          <w:szCs w:val="18"/>
        </w:rPr>
        <w:t xml:space="preserve">DNKiT, </w:t>
      </w:r>
      <w:r w:rsidR="00D52123" w:rsidRPr="008E6641">
        <w:rPr>
          <w:rFonts w:ascii="Arial" w:eastAsia="Arial" w:hAnsi="Arial" w:cs="Arial"/>
          <w:sz w:val="18"/>
          <w:szCs w:val="18"/>
        </w:rPr>
        <w:t>KTV</w:t>
      </w:r>
      <w:r w:rsidRPr="008E6641">
        <w:rPr>
          <w:rFonts w:ascii="Arial" w:eastAsia="Arial" w:hAnsi="Arial" w:cs="Arial"/>
          <w:sz w:val="18"/>
          <w:szCs w:val="18"/>
        </w:rPr>
        <w:t xml:space="preserve"> và người quan tâm</w:t>
      </w:r>
      <w:r w:rsidR="00AA0703" w:rsidRPr="008E6641">
        <w:rPr>
          <w:rFonts w:ascii="Arial" w:eastAsia="Arial" w:hAnsi="Arial" w:cs="Arial"/>
          <w:sz w:val="18"/>
          <w:szCs w:val="18"/>
        </w:rPr>
        <w:t xml:space="preserve"> có thể tải xuống từ trang thông tin điện tử của VACPA tại: </w:t>
      </w:r>
      <w:hyperlink r:id="rId14" w:history="1">
        <w:r w:rsidR="00D36D5E" w:rsidRPr="00E140A4">
          <w:rPr>
            <w:rStyle w:val="Hyperlink"/>
            <w:rFonts w:ascii="Arial" w:hAnsi="Arial" w:cs="Arial"/>
            <w:sz w:val="18"/>
            <w:szCs w:val="18"/>
          </w:rPr>
          <w:t>https://www.vacpa.org.vn</w:t>
        </w:r>
      </w:hyperlink>
      <w:r w:rsidR="00AA0703" w:rsidRPr="008E6641">
        <w:rPr>
          <w:rFonts w:ascii="Arial" w:hAnsi="Arial" w:cs="Arial"/>
          <w:sz w:val="18"/>
          <w:szCs w:val="18"/>
        </w:rPr>
        <w:t>.</w:t>
      </w:r>
    </w:p>
    <w:p w14:paraId="3511B3BD" w14:textId="618BC79D" w:rsidR="00632D72" w:rsidRPr="008E6641" w:rsidRDefault="00632D72" w:rsidP="008E6641">
      <w:pPr>
        <w:widowControl w:val="0"/>
        <w:numPr>
          <w:ilvl w:val="0"/>
          <w:numId w:val="29"/>
        </w:numPr>
        <w:tabs>
          <w:tab w:val="left" w:pos="0"/>
          <w:tab w:val="left" w:pos="720"/>
        </w:tabs>
        <w:spacing w:before="120" w:after="120" w:line="264" w:lineRule="auto"/>
        <w:jc w:val="both"/>
        <w:rPr>
          <w:rFonts w:ascii="Arial" w:eastAsia="Symbol" w:hAnsi="Arial" w:cs="Arial"/>
          <w:sz w:val="18"/>
          <w:szCs w:val="18"/>
        </w:rPr>
      </w:pPr>
      <w:r w:rsidRPr="008E6641">
        <w:rPr>
          <w:rFonts w:ascii="Arial" w:eastAsia="Arial" w:hAnsi="Arial" w:cs="Arial"/>
          <w:sz w:val="18"/>
          <w:szCs w:val="18"/>
        </w:rPr>
        <w:t xml:space="preserve">Mỗi cuộc kiểm toán </w:t>
      </w:r>
      <w:r w:rsidR="007326B4" w:rsidRPr="008E6641">
        <w:rPr>
          <w:rFonts w:ascii="Arial" w:eastAsia="Arial" w:hAnsi="Arial" w:cs="Arial"/>
          <w:sz w:val="18"/>
          <w:szCs w:val="18"/>
        </w:rPr>
        <w:t xml:space="preserve">tập đoàn </w:t>
      </w:r>
      <w:r w:rsidRPr="008E6641">
        <w:rPr>
          <w:rFonts w:ascii="Arial" w:eastAsia="Arial" w:hAnsi="Arial" w:cs="Arial"/>
          <w:sz w:val="18"/>
          <w:szCs w:val="18"/>
        </w:rPr>
        <w:t xml:space="preserve">đều có khác biệt và </w:t>
      </w:r>
      <w:r w:rsidRPr="008E6641">
        <w:rPr>
          <w:rFonts w:ascii="Arial" w:hAnsi="Arial" w:cs="Arial"/>
          <w:sz w:val="18"/>
          <w:szCs w:val="18"/>
        </w:rPr>
        <w:t xml:space="preserve">CTKTM-BCTC tập đoàn </w:t>
      </w:r>
      <w:r w:rsidRPr="008E6641">
        <w:rPr>
          <w:rFonts w:ascii="Arial" w:eastAsia="Arial" w:hAnsi="Arial" w:cs="Arial"/>
          <w:sz w:val="18"/>
          <w:szCs w:val="18"/>
        </w:rPr>
        <w:t>này cần phải được điều chỉnh cho phù hợp với hoàn cảnh cụ thể của từng cuộc kiểm toán.</w:t>
      </w:r>
    </w:p>
    <w:p w14:paraId="5592AF71" w14:textId="40CD8F3B" w:rsidR="00AA0703" w:rsidRPr="008E6641" w:rsidRDefault="00AA0703" w:rsidP="008E6641">
      <w:pPr>
        <w:widowControl w:val="0"/>
        <w:numPr>
          <w:ilvl w:val="0"/>
          <w:numId w:val="29"/>
        </w:numPr>
        <w:tabs>
          <w:tab w:val="left" w:pos="0"/>
          <w:tab w:val="left" w:pos="720"/>
        </w:tabs>
        <w:spacing w:before="120" w:after="120" w:line="264" w:lineRule="auto"/>
        <w:jc w:val="both"/>
        <w:rPr>
          <w:rFonts w:ascii="Arial" w:eastAsia="Symbol" w:hAnsi="Arial" w:cs="Arial"/>
          <w:sz w:val="18"/>
          <w:szCs w:val="18"/>
        </w:rPr>
      </w:pPr>
      <w:r w:rsidRPr="008E6641">
        <w:rPr>
          <w:rFonts w:ascii="Arial" w:eastAsia="Arial" w:hAnsi="Arial" w:cs="Arial"/>
          <w:sz w:val="18"/>
          <w:szCs w:val="18"/>
        </w:rPr>
        <w:t>Do tính chất đa dạng của từng cuộc kiểm toán</w:t>
      </w:r>
      <w:r w:rsidR="00C225EF" w:rsidRPr="008E6641">
        <w:rPr>
          <w:rFonts w:ascii="Arial" w:eastAsia="Arial" w:hAnsi="Arial" w:cs="Arial"/>
          <w:sz w:val="18"/>
          <w:szCs w:val="18"/>
        </w:rPr>
        <w:t xml:space="preserve"> tập đoàn</w:t>
      </w:r>
      <w:r w:rsidRPr="008E6641">
        <w:rPr>
          <w:rFonts w:ascii="Arial" w:eastAsia="Arial" w:hAnsi="Arial" w:cs="Arial"/>
          <w:sz w:val="18"/>
          <w:szCs w:val="18"/>
        </w:rPr>
        <w:t xml:space="preserve">, việc sử dụng </w:t>
      </w:r>
      <w:r w:rsidRPr="008E6641">
        <w:rPr>
          <w:rFonts w:ascii="Arial" w:hAnsi="Arial" w:cs="Arial"/>
          <w:sz w:val="18"/>
          <w:szCs w:val="18"/>
        </w:rPr>
        <w:t xml:space="preserve">CTKTM-BCTC </w:t>
      </w:r>
      <w:r w:rsidR="00C225EF" w:rsidRPr="008E6641">
        <w:rPr>
          <w:rFonts w:ascii="Arial" w:hAnsi="Arial" w:cs="Arial"/>
          <w:sz w:val="18"/>
          <w:szCs w:val="18"/>
        </w:rPr>
        <w:t xml:space="preserve">tập đoàn </w:t>
      </w:r>
      <w:r w:rsidRPr="008E6641">
        <w:rPr>
          <w:rFonts w:ascii="Arial" w:eastAsia="Arial" w:hAnsi="Arial" w:cs="Arial"/>
          <w:sz w:val="18"/>
          <w:szCs w:val="18"/>
        </w:rPr>
        <w:t>này (toàn bộ hay một phần) sẽ không được xem là phương thức đảm bảo tuân thủ các yêu cầu đặt ra và không được xem như ý kiến chuyên môn hay ý kiến của chuyên gia.</w:t>
      </w:r>
    </w:p>
    <w:p w14:paraId="6BC19A80" w14:textId="4A75B7CA" w:rsidR="00AA0703" w:rsidRPr="008E6641" w:rsidRDefault="00AA0703" w:rsidP="008E6641">
      <w:pPr>
        <w:widowControl w:val="0"/>
        <w:numPr>
          <w:ilvl w:val="0"/>
          <w:numId w:val="29"/>
        </w:numPr>
        <w:tabs>
          <w:tab w:val="left" w:pos="0"/>
          <w:tab w:val="left" w:pos="720"/>
        </w:tabs>
        <w:spacing w:before="120" w:after="120" w:line="264" w:lineRule="auto"/>
        <w:jc w:val="both"/>
        <w:rPr>
          <w:rFonts w:ascii="Arial" w:hAnsi="Arial" w:cs="Arial"/>
          <w:sz w:val="18"/>
          <w:szCs w:val="18"/>
        </w:rPr>
      </w:pPr>
      <w:r w:rsidRPr="008E6641">
        <w:rPr>
          <w:rFonts w:ascii="Arial" w:hAnsi="Arial" w:cs="Arial"/>
          <w:sz w:val="18"/>
          <w:szCs w:val="18"/>
        </w:rPr>
        <w:lastRenderedPageBreak/>
        <w:t>CTKTM-BCTC</w:t>
      </w:r>
      <w:r w:rsidR="003E318B" w:rsidRPr="008E6641">
        <w:rPr>
          <w:rFonts w:ascii="Arial" w:hAnsi="Arial" w:cs="Arial"/>
          <w:sz w:val="18"/>
          <w:szCs w:val="18"/>
        </w:rPr>
        <w:t xml:space="preserve"> tập đoàn</w:t>
      </w:r>
      <w:r w:rsidRPr="008E6641">
        <w:rPr>
          <w:rFonts w:ascii="Arial" w:hAnsi="Arial" w:cs="Arial"/>
          <w:sz w:val="18"/>
          <w:szCs w:val="18"/>
        </w:rPr>
        <w:t xml:space="preserve"> này cần được đọc cùng với Luật </w:t>
      </w:r>
      <w:r w:rsidR="00B95E4F" w:rsidRPr="008E6641">
        <w:rPr>
          <w:rFonts w:ascii="Arial" w:hAnsi="Arial" w:cs="Arial"/>
          <w:sz w:val="18"/>
          <w:szCs w:val="18"/>
        </w:rPr>
        <w:t>D</w:t>
      </w:r>
      <w:r w:rsidRPr="008E6641">
        <w:rPr>
          <w:rFonts w:ascii="Arial" w:hAnsi="Arial" w:cs="Arial"/>
          <w:sz w:val="18"/>
          <w:szCs w:val="18"/>
        </w:rPr>
        <w:t xml:space="preserve">oanh nghiệp, Luật </w:t>
      </w:r>
      <w:r w:rsidR="00B95E4F" w:rsidRPr="008E6641">
        <w:rPr>
          <w:rFonts w:ascii="Arial" w:hAnsi="Arial" w:cs="Arial"/>
          <w:sz w:val="18"/>
          <w:szCs w:val="18"/>
        </w:rPr>
        <w:t>K</w:t>
      </w:r>
      <w:r w:rsidRPr="008E6641">
        <w:rPr>
          <w:rFonts w:ascii="Arial" w:hAnsi="Arial" w:cs="Arial"/>
          <w:sz w:val="18"/>
          <w:szCs w:val="18"/>
        </w:rPr>
        <w:t xml:space="preserve">iểm toán độc lập, Luật </w:t>
      </w:r>
      <w:r w:rsidR="009511BC" w:rsidRPr="008E6641">
        <w:rPr>
          <w:rFonts w:ascii="Arial" w:hAnsi="Arial" w:cs="Arial"/>
          <w:sz w:val="18"/>
          <w:szCs w:val="18"/>
        </w:rPr>
        <w:t>K</w:t>
      </w:r>
      <w:r w:rsidRPr="008E6641">
        <w:rPr>
          <w:rFonts w:ascii="Arial" w:hAnsi="Arial" w:cs="Arial"/>
          <w:sz w:val="18"/>
          <w:szCs w:val="18"/>
        </w:rPr>
        <w:t>ế toán, các CMKiT Việt Nam và các chuẩn mực liên quan được áp dụng, các CMKT</w:t>
      </w:r>
      <w:r w:rsidR="00AE6D8B" w:rsidRPr="008E6641">
        <w:rPr>
          <w:rFonts w:ascii="Arial" w:hAnsi="Arial" w:cs="Arial"/>
          <w:sz w:val="18"/>
          <w:szCs w:val="18"/>
        </w:rPr>
        <w:t>, chế độ kế toán</w:t>
      </w:r>
      <w:r w:rsidR="000A5B02" w:rsidRPr="008E6641">
        <w:rPr>
          <w:rFonts w:ascii="Arial" w:hAnsi="Arial" w:cs="Arial"/>
          <w:sz w:val="18"/>
          <w:szCs w:val="18"/>
        </w:rPr>
        <w:t xml:space="preserve"> (doanh nghiệp)</w:t>
      </w:r>
      <w:r w:rsidR="00AE6D8B" w:rsidRPr="008E6641">
        <w:rPr>
          <w:rFonts w:ascii="Arial" w:hAnsi="Arial" w:cs="Arial"/>
          <w:sz w:val="18"/>
          <w:szCs w:val="18"/>
        </w:rPr>
        <w:t xml:space="preserve"> Việt Nam</w:t>
      </w:r>
      <w:r w:rsidRPr="008E6641">
        <w:rPr>
          <w:rFonts w:ascii="Arial" w:hAnsi="Arial" w:cs="Arial"/>
          <w:sz w:val="18"/>
          <w:szCs w:val="18"/>
        </w:rPr>
        <w:t xml:space="preserve"> và các quy định pháp lý khác có liên quan. </w:t>
      </w:r>
      <w:bookmarkStart w:id="0" w:name="_Hlk147759544"/>
      <w:r w:rsidRPr="008E6641">
        <w:rPr>
          <w:rFonts w:ascii="Arial" w:hAnsi="Arial" w:cs="Arial"/>
          <w:sz w:val="18"/>
          <w:szCs w:val="18"/>
        </w:rPr>
        <w:t xml:space="preserve">CTKTM-BCTC </w:t>
      </w:r>
      <w:r w:rsidR="00632D72" w:rsidRPr="008E6641">
        <w:rPr>
          <w:rFonts w:ascii="Arial" w:hAnsi="Arial" w:cs="Arial"/>
          <w:sz w:val="18"/>
          <w:szCs w:val="18"/>
        </w:rPr>
        <w:t xml:space="preserve">tập đoàn </w:t>
      </w:r>
      <w:r w:rsidR="007F6072" w:rsidRPr="008E6641">
        <w:rPr>
          <w:rFonts w:ascii="Arial" w:hAnsi="Arial" w:cs="Arial"/>
          <w:sz w:val="18"/>
          <w:szCs w:val="18"/>
        </w:rPr>
        <w:t>là tài liệu hướng dẫn hỗ trợ và tham khảo để thực hiện nhất quán các CMKiT</w:t>
      </w:r>
      <w:r w:rsidR="00550CFC" w:rsidRPr="008E6641">
        <w:rPr>
          <w:rFonts w:ascii="Arial" w:hAnsi="Arial" w:cs="Arial"/>
          <w:sz w:val="18"/>
          <w:szCs w:val="18"/>
        </w:rPr>
        <w:t>,</w:t>
      </w:r>
      <w:r w:rsidRPr="008E6641">
        <w:rPr>
          <w:rFonts w:ascii="Arial" w:hAnsi="Arial" w:cs="Arial"/>
          <w:sz w:val="18"/>
          <w:szCs w:val="18"/>
        </w:rPr>
        <w:t xml:space="preserve"> </w:t>
      </w:r>
      <w:r w:rsidR="00550CFC" w:rsidRPr="008E6641">
        <w:rPr>
          <w:rFonts w:ascii="Arial" w:hAnsi="Arial" w:cs="Arial"/>
          <w:sz w:val="18"/>
          <w:szCs w:val="18"/>
        </w:rPr>
        <w:t xml:space="preserve">Chuẩn mực đạo đức nghề nghiệp kế toán, kiểm toán và các quy định có liên quan; là công cụ </w:t>
      </w:r>
      <w:r w:rsidRPr="008E6641">
        <w:rPr>
          <w:rFonts w:ascii="Arial" w:hAnsi="Arial" w:cs="Arial"/>
          <w:sz w:val="18"/>
          <w:szCs w:val="18"/>
        </w:rPr>
        <w:t>hướng dẫn</w:t>
      </w:r>
      <w:r w:rsidR="00550CFC" w:rsidRPr="008E6641">
        <w:rPr>
          <w:rFonts w:ascii="Arial" w:hAnsi="Arial" w:cs="Arial"/>
          <w:sz w:val="18"/>
          <w:szCs w:val="18"/>
        </w:rPr>
        <w:t>,</w:t>
      </w:r>
      <w:r w:rsidRPr="008E6641">
        <w:rPr>
          <w:rFonts w:ascii="Arial" w:hAnsi="Arial" w:cs="Arial"/>
          <w:sz w:val="18"/>
          <w:szCs w:val="18"/>
        </w:rPr>
        <w:t xml:space="preserve"> hỗ trợ các DNKiT và KTV thực hiện cuộc kiểm toán </w:t>
      </w:r>
      <w:r w:rsidR="007F6072" w:rsidRPr="008E6641">
        <w:rPr>
          <w:rFonts w:ascii="Arial" w:hAnsi="Arial" w:cs="Arial"/>
          <w:sz w:val="18"/>
          <w:szCs w:val="18"/>
        </w:rPr>
        <w:t xml:space="preserve">tập đoàn </w:t>
      </w:r>
      <w:r w:rsidRPr="008E6641">
        <w:rPr>
          <w:rFonts w:ascii="Arial" w:hAnsi="Arial" w:cs="Arial"/>
          <w:sz w:val="18"/>
          <w:szCs w:val="18"/>
        </w:rPr>
        <w:t>và thiết lập HSKiT</w:t>
      </w:r>
      <w:r w:rsidR="007F6072" w:rsidRPr="008E6641">
        <w:rPr>
          <w:rFonts w:ascii="Arial" w:hAnsi="Arial" w:cs="Arial"/>
          <w:sz w:val="18"/>
          <w:szCs w:val="18"/>
        </w:rPr>
        <w:t xml:space="preserve"> tập đoàn</w:t>
      </w:r>
      <w:r w:rsidRPr="008E6641">
        <w:rPr>
          <w:rFonts w:ascii="Arial" w:hAnsi="Arial" w:cs="Arial"/>
          <w:sz w:val="18"/>
          <w:szCs w:val="18"/>
        </w:rPr>
        <w:t xml:space="preserve">. </w:t>
      </w:r>
      <w:r w:rsidR="00550CFC" w:rsidRPr="008E6641">
        <w:rPr>
          <w:rFonts w:ascii="Arial" w:hAnsi="Arial" w:cs="Arial"/>
          <w:sz w:val="18"/>
          <w:szCs w:val="18"/>
        </w:rPr>
        <w:t xml:space="preserve">Tuy nhiên, CTKTM-BCTC tập đoàn </w:t>
      </w:r>
      <w:r w:rsidRPr="008E6641">
        <w:rPr>
          <w:rFonts w:ascii="Arial" w:hAnsi="Arial" w:cs="Arial"/>
          <w:sz w:val="18"/>
          <w:szCs w:val="18"/>
        </w:rPr>
        <w:t xml:space="preserve">không thay thế cho việc đọc </w:t>
      </w:r>
      <w:r w:rsidR="00550CFC" w:rsidRPr="008E6641">
        <w:rPr>
          <w:rFonts w:ascii="Arial" w:hAnsi="Arial" w:cs="Arial"/>
          <w:sz w:val="18"/>
          <w:szCs w:val="18"/>
        </w:rPr>
        <w:t xml:space="preserve">CMKiT số 600 và </w:t>
      </w:r>
      <w:r w:rsidRPr="008E6641">
        <w:rPr>
          <w:rFonts w:ascii="Arial" w:hAnsi="Arial" w:cs="Arial"/>
          <w:sz w:val="18"/>
          <w:szCs w:val="18"/>
        </w:rPr>
        <w:t xml:space="preserve">các CMKiT </w:t>
      </w:r>
      <w:r w:rsidR="00A924CE" w:rsidRPr="008E6641">
        <w:rPr>
          <w:rFonts w:ascii="Arial" w:hAnsi="Arial" w:cs="Arial"/>
          <w:sz w:val="18"/>
          <w:szCs w:val="18"/>
        </w:rPr>
        <w:t xml:space="preserve">khác </w:t>
      </w:r>
      <w:r w:rsidR="00550CFC" w:rsidRPr="008E6641">
        <w:rPr>
          <w:rFonts w:ascii="Arial" w:hAnsi="Arial" w:cs="Arial"/>
          <w:sz w:val="18"/>
          <w:szCs w:val="18"/>
        </w:rPr>
        <w:t xml:space="preserve">cũng như </w:t>
      </w:r>
      <w:r w:rsidRPr="008E6641">
        <w:rPr>
          <w:rFonts w:ascii="Arial" w:hAnsi="Arial" w:cs="Arial"/>
          <w:sz w:val="18"/>
          <w:szCs w:val="18"/>
        </w:rPr>
        <w:t>các quy định có liên quan mà các DNKiT và KTV phải tuân thủ.</w:t>
      </w:r>
    </w:p>
    <w:p w14:paraId="3C8EF151" w14:textId="1FE08137" w:rsidR="005266F3" w:rsidRPr="008E6641" w:rsidRDefault="008E6641" w:rsidP="008E6641">
      <w:pPr>
        <w:widowControl w:val="0"/>
        <w:numPr>
          <w:ilvl w:val="0"/>
          <w:numId w:val="29"/>
        </w:numPr>
        <w:tabs>
          <w:tab w:val="left" w:pos="0"/>
          <w:tab w:val="left" w:pos="720"/>
        </w:tabs>
        <w:spacing w:before="120" w:after="120" w:line="264" w:lineRule="auto"/>
        <w:jc w:val="both"/>
        <w:rPr>
          <w:rFonts w:ascii="Arial" w:hAnsi="Arial" w:cs="Arial"/>
          <w:sz w:val="18"/>
          <w:szCs w:val="18"/>
        </w:rPr>
      </w:pPr>
      <w:bookmarkStart w:id="1" w:name="_Hlk147759635"/>
      <w:bookmarkEnd w:id="0"/>
      <w:r w:rsidRPr="008E6641">
        <w:rPr>
          <w:rFonts w:ascii="Arial" w:hAnsi="Arial" w:cs="Arial"/>
          <w:sz w:val="18"/>
          <w:szCs w:val="18"/>
        </w:rPr>
        <w:t>Trong quá</w:t>
      </w:r>
      <w:r w:rsidR="005266F3" w:rsidRPr="008E6641">
        <w:rPr>
          <w:rFonts w:ascii="Arial" w:hAnsi="Arial" w:cs="Arial"/>
          <w:sz w:val="18"/>
          <w:szCs w:val="18"/>
        </w:rPr>
        <w:t xml:space="preserve"> trình áp dụng CTKTM-BCTC tập đoàn, DNKiT cần cập nhật các thay đổi của </w:t>
      </w:r>
      <w:r w:rsidR="00B51000" w:rsidRPr="008E6641">
        <w:rPr>
          <w:rFonts w:ascii="Arial" w:hAnsi="Arial" w:cs="Arial"/>
          <w:sz w:val="18"/>
          <w:szCs w:val="18"/>
        </w:rPr>
        <w:t xml:space="preserve">của CMKiT, </w:t>
      </w:r>
      <w:r w:rsidR="005266F3" w:rsidRPr="008E6641">
        <w:rPr>
          <w:rFonts w:ascii="Arial" w:hAnsi="Arial" w:cs="Arial"/>
          <w:sz w:val="18"/>
          <w:szCs w:val="18"/>
        </w:rPr>
        <w:t xml:space="preserve">CMKT, chế độ kế toán doanh nghiệp, </w:t>
      </w:r>
      <w:r w:rsidR="00B51000" w:rsidRPr="008E6641">
        <w:rPr>
          <w:rFonts w:ascii="Arial" w:hAnsi="Arial" w:cs="Arial"/>
          <w:sz w:val="18"/>
          <w:szCs w:val="18"/>
        </w:rPr>
        <w:t xml:space="preserve">Chuẩn mực đạo đức nghề nghiệp kế toán, kiểm toán và các quy định </w:t>
      </w:r>
      <w:r w:rsidR="005266F3" w:rsidRPr="008E6641">
        <w:rPr>
          <w:rFonts w:ascii="Arial" w:hAnsi="Arial" w:cs="Arial"/>
          <w:sz w:val="18"/>
          <w:szCs w:val="18"/>
        </w:rPr>
        <w:t>pháp luật có liên quan khi có thay đổi, bổ sung.</w:t>
      </w:r>
    </w:p>
    <w:bookmarkEnd w:id="1"/>
    <w:p w14:paraId="7D510BB8" w14:textId="254D91AE" w:rsidR="00AA0703" w:rsidRPr="008E6641" w:rsidRDefault="00AA0703" w:rsidP="008E6641">
      <w:pPr>
        <w:widowControl w:val="0"/>
        <w:autoSpaceDE w:val="0"/>
        <w:autoSpaceDN w:val="0"/>
        <w:adjustRightInd w:val="0"/>
        <w:spacing w:before="120" w:after="120"/>
        <w:ind w:left="357"/>
        <w:jc w:val="both"/>
        <w:rPr>
          <w:rFonts w:ascii="Arial" w:hAnsi="Arial" w:cs="Arial"/>
          <w:sz w:val="18"/>
          <w:szCs w:val="18"/>
        </w:rPr>
      </w:pPr>
      <w:r w:rsidRPr="008E6641">
        <w:rPr>
          <w:rFonts w:ascii="Arial" w:hAnsi="Arial" w:cs="Arial"/>
          <w:sz w:val="18"/>
          <w:szCs w:val="18"/>
        </w:rPr>
        <w:t>Đồng thời, CTKTM-BCTC</w:t>
      </w:r>
      <w:r w:rsidR="003E318B" w:rsidRPr="008E6641">
        <w:rPr>
          <w:rFonts w:ascii="Arial" w:hAnsi="Arial" w:cs="Arial"/>
          <w:sz w:val="18"/>
          <w:szCs w:val="18"/>
        </w:rPr>
        <w:t xml:space="preserve"> tập đoàn</w:t>
      </w:r>
      <w:r w:rsidRPr="008E6641">
        <w:rPr>
          <w:rFonts w:ascii="Arial" w:hAnsi="Arial" w:cs="Arial"/>
          <w:sz w:val="18"/>
          <w:szCs w:val="18"/>
        </w:rPr>
        <w:t xml:space="preserve"> có thể </w:t>
      </w:r>
      <w:r w:rsidR="00D36D5E">
        <w:rPr>
          <w:rFonts w:ascii="Arial" w:hAnsi="Arial" w:cs="Arial"/>
          <w:sz w:val="18"/>
          <w:szCs w:val="18"/>
        </w:rPr>
        <w:t>sử dụng</w:t>
      </w:r>
      <w:r w:rsidR="00D36D5E" w:rsidRPr="008E6641">
        <w:rPr>
          <w:rFonts w:ascii="Arial" w:hAnsi="Arial" w:cs="Arial"/>
          <w:sz w:val="18"/>
          <w:szCs w:val="18"/>
        </w:rPr>
        <w:t xml:space="preserve"> </w:t>
      </w:r>
      <w:r w:rsidRPr="008E6641">
        <w:rPr>
          <w:rFonts w:ascii="Arial" w:hAnsi="Arial" w:cs="Arial"/>
          <w:sz w:val="18"/>
          <w:szCs w:val="18"/>
        </w:rPr>
        <w:t>làm tài liệu tham khảo giảng dạy và học tập môn kiểm toán chuyên ngành cho giảng viên và sinh viên của các trường cao đẳng, đại học chuyên ngành kế toán, kiểm toán.</w:t>
      </w:r>
    </w:p>
    <w:p w14:paraId="293B8F5A" w14:textId="5D851925" w:rsidR="00AA0703" w:rsidRPr="008E6641" w:rsidRDefault="00AA0703" w:rsidP="008E6641">
      <w:pPr>
        <w:widowControl w:val="0"/>
        <w:autoSpaceDE w:val="0"/>
        <w:autoSpaceDN w:val="0"/>
        <w:adjustRightInd w:val="0"/>
        <w:spacing w:before="120" w:after="120"/>
        <w:ind w:left="357"/>
        <w:jc w:val="both"/>
        <w:rPr>
          <w:rFonts w:ascii="Arial" w:hAnsi="Arial" w:cs="Arial"/>
          <w:b/>
          <w:sz w:val="18"/>
          <w:szCs w:val="18"/>
        </w:rPr>
      </w:pPr>
      <w:r w:rsidRPr="008E6641">
        <w:rPr>
          <w:rFonts w:ascii="Arial" w:hAnsi="Arial" w:cs="Arial"/>
          <w:sz w:val="18"/>
          <w:szCs w:val="18"/>
        </w:rPr>
        <w:t>Việc áp dụng CTKTM</w:t>
      </w:r>
      <w:r w:rsidR="003E318B" w:rsidRPr="008E6641">
        <w:rPr>
          <w:rFonts w:ascii="Arial" w:hAnsi="Arial" w:cs="Arial"/>
          <w:sz w:val="18"/>
          <w:szCs w:val="18"/>
        </w:rPr>
        <w:t>-BCTC tập đoàn</w:t>
      </w:r>
      <w:r w:rsidRPr="008E6641">
        <w:rPr>
          <w:rFonts w:ascii="Arial" w:hAnsi="Arial" w:cs="Arial"/>
          <w:sz w:val="18"/>
          <w:szCs w:val="18"/>
        </w:rPr>
        <w:t xml:space="preserve"> là không bắt buộc mà tuỳ thuộc quyết định của Ban lãnh đạo DNKiT.</w:t>
      </w:r>
    </w:p>
    <w:p w14:paraId="617D101A" w14:textId="77777777" w:rsidR="00AA0703" w:rsidRPr="008E6641" w:rsidRDefault="00AA0703" w:rsidP="008E6641">
      <w:pPr>
        <w:widowControl w:val="0"/>
        <w:numPr>
          <w:ilvl w:val="0"/>
          <w:numId w:val="28"/>
        </w:numPr>
        <w:spacing w:after="120"/>
        <w:ind w:left="357"/>
        <w:rPr>
          <w:rFonts w:ascii="Arial" w:hAnsi="Arial" w:cs="Arial"/>
          <w:b/>
          <w:sz w:val="18"/>
          <w:szCs w:val="18"/>
        </w:rPr>
      </w:pPr>
      <w:r w:rsidRPr="008E6641">
        <w:rPr>
          <w:rFonts w:ascii="Arial" w:hAnsi="Arial" w:cs="Arial"/>
          <w:b/>
          <w:sz w:val="18"/>
          <w:szCs w:val="18"/>
        </w:rPr>
        <w:t xml:space="preserve">Phương pháp tiếp cận kiểm toán </w:t>
      </w:r>
    </w:p>
    <w:p w14:paraId="15DF9894" w14:textId="2BDA99AD" w:rsidR="00AA0703" w:rsidRPr="008E6641" w:rsidRDefault="00AA0703" w:rsidP="008E6641">
      <w:pPr>
        <w:widowControl w:val="0"/>
        <w:spacing w:before="120"/>
        <w:ind w:left="357"/>
        <w:jc w:val="both"/>
        <w:rPr>
          <w:rFonts w:ascii="Arial" w:hAnsi="Arial" w:cs="Arial"/>
          <w:sz w:val="18"/>
          <w:szCs w:val="18"/>
        </w:rPr>
      </w:pPr>
      <w:r w:rsidRPr="008E6641">
        <w:rPr>
          <w:rFonts w:ascii="Arial" w:hAnsi="Arial" w:cs="Arial"/>
          <w:sz w:val="18"/>
          <w:szCs w:val="18"/>
        </w:rPr>
        <w:t>Phương pháp luận kiểm toán của CTKTM</w:t>
      </w:r>
      <w:r w:rsidR="00794A59">
        <w:rPr>
          <w:rFonts w:ascii="Arial" w:hAnsi="Arial" w:cs="Arial"/>
          <w:sz w:val="18"/>
          <w:szCs w:val="18"/>
        </w:rPr>
        <w:t>-BCTC tập đoàn</w:t>
      </w:r>
      <w:r w:rsidRPr="008E6641">
        <w:rPr>
          <w:rFonts w:ascii="Arial" w:hAnsi="Arial" w:cs="Arial"/>
          <w:sz w:val="18"/>
          <w:szCs w:val="18"/>
        </w:rPr>
        <w:t xml:space="preserve"> là </w:t>
      </w:r>
      <w:r w:rsidRPr="008E6641">
        <w:rPr>
          <w:rFonts w:ascii="Arial" w:hAnsi="Arial" w:cs="Arial"/>
          <w:b/>
          <w:sz w:val="18"/>
          <w:szCs w:val="18"/>
        </w:rPr>
        <w:t>Phương pháp kiểm toán dựa trên rủi ro</w:t>
      </w:r>
      <w:r w:rsidRPr="008E6641">
        <w:rPr>
          <w:rFonts w:ascii="Arial" w:hAnsi="Arial" w:cs="Arial"/>
          <w:sz w:val="18"/>
          <w:szCs w:val="18"/>
        </w:rPr>
        <w:t>. Theo đó việc xác định, đánh giá và thiết kế các thủ tục để xử lý rủi ro được thực hiện trong suốt quá trình kiểm toán. Đây là phương pháp kiểm toán được thiết kế phù hợp với quy định của Hệ thống 37 CMKiT do Bộ Tài chính ban hành tháng 12/2012.</w:t>
      </w:r>
    </w:p>
    <w:p w14:paraId="098D3C76" w14:textId="77777777" w:rsidR="00AA0703" w:rsidRPr="008E6641" w:rsidRDefault="00AA0703" w:rsidP="008E6641">
      <w:pPr>
        <w:widowControl w:val="0"/>
        <w:spacing w:before="120"/>
        <w:ind w:left="357" w:hanging="357"/>
        <w:jc w:val="both"/>
        <w:rPr>
          <w:rFonts w:ascii="Arial" w:hAnsi="Arial" w:cs="Arial"/>
          <w:b/>
          <w:sz w:val="18"/>
          <w:szCs w:val="18"/>
        </w:rPr>
      </w:pPr>
      <w:r w:rsidRPr="008E6641">
        <w:rPr>
          <w:rFonts w:ascii="Arial" w:hAnsi="Arial" w:cs="Arial"/>
          <w:b/>
          <w:sz w:val="18"/>
          <w:szCs w:val="18"/>
        </w:rPr>
        <w:t>4. Giới thiệu chu trình kiểm toán</w:t>
      </w:r>
    </w:p>
    <w:p w14:paraId="0A55316B" w14:textId="77777777" w:rsidR="00AA0703" w:rsidRPr="008E6641" w:rsidRDefault="00AA0703" w:rsidP="008E6641">
      <w:pPr>
        <w:widowControl w:val="0"/>
        <w:spacing w:before="120"/>
        <w:ind w:left="357"/>
        <w:jc w:val="both"/>
        <w:rPr>
          <w:rFonts w:ascii="Arial" w:hAnsi="Arial" w:cs="Arial"/>
          <w:sz w:val="18"/>
          <w:szCs w:val="18"/>
        </w:rPr>
      </w:pPr>
      <w:r w:rsidRPr="008E6641">
        <w:rPr>
          <w:rFonts w:ascii="Arial" w:hAnsi="Arial" w:cs="Arial"/>
          <w:sz w:val="18"/>
          <w:szCs w:val="18"/>
        </w:rPr>
        <w:t>Chu trình một cuộc kiểm toán trình bày theo trình tự các công việc phải thực hiện có thể mô tả tổng quan theo sơ đồ sau:</w:t>
      </w:r>
    </w:p>
    <w:p w14:paraId="01559258" w14:textId="79205442" w:rsidR="00AA0703" w:rsidRPr="008E6641" w:rsidRDefault="00157384" w:rsidP="008E6641">
      <w:pPr>
        <w:widowControl w:val="0"/>
        <w:spacing w:before="120"/>
        <w:jc w:val="both"/>
        <w:rPr>
          <w:rFonts w:ascii="Arial" w:hAnsi="Arial" w:cs="Arial"/>
          <w:sz w:val="20"/>
          <w:szCs w:val="20"/>
          <w:lang w:val="nl-NL"/>
        </w:rPr>
      </w:pPr>
      <w:r w:rsidRPr="008E6641">
        <w:rPr>
          <w:noProof/>
        </w:rPr>
        <w:drawing>
          <wp:inline distT="0" distB="0" distL="0" distR="0" wp14:anchorId="088B85BB" wp14:editId="0D425E0F">
            <wp:extent cx="6101080" cy="3673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lum contrast="20000"/>
                      <a:grayscl/>
                      <a:extLst>
                        <a:ext uri="{28A0092B-C50C-407E-A947-70E740481C1C}">
                          <a14:useLocalDpi xmlns:a14="http://schemas.microsoft.com/office/drawing/2010/main" val="0"/>
                        </a:ext>
                      </a:extLst>
                    </a:blip>
                    <a:srcRect l="7513" t="19084" r="9344" b="16179"/>
                    <a:stretch>
                      <a:fillRect/>
                    </a:stretch>
                  </pic:blipFill>
                  <pic:spPr bwMode="auto">
                    <a:xfrm>
                      <a:off x="0" y="0"/>
                      <a:ext cx="6101080" cy="3673475"/>
                    </a:xfrm>
                    <a:prstGeom prst="rect">
                      <a:avLst/>
                    </a:prstGeom>
                    <a:noFill/>
                    <a:ln>
                      <a:noFill/>
                    </a:ln>
                  </pic:spPr>
                </pic:pic>
              </a:graphicData>
            </a:graphic>
          </wp:inline>
        </w:drawing>
      </w:r>
    </w:p>
    <w:p w14:paraId="4ADBDD7C" w14:textId="77777777" w:rsidR="00AA0703" w:rsidRPr="008E6641" w:rsidRDefault="00AA0703" w:rsidP="008E6641">
      <w:pPr>
        <w:widowControl w:val="0"/>
        <w:spacing w:before="120"/>
        <w:jc w:val="both"/>
      </w:pPr>
    </w:p>
    <w:p w14:paraId="7FD730CB" w14:textId="33F2AF7D" w:rsidR="00AA0703" w:rsidRPr="008E6641" w:rsidRDefault="00AA0703" w:rsidP="008E6641">
      <w:pPr>
        <w:widowControl w:val="0"/>
        <w:tabs>
          <w:tab w:val="left" w:pos="975"/>
        </w:tabs>
        <w:spacing w:before="120" w:after="120"/>
        <w:jc w:val="both"/>
        <w:rPr>
          <w:rFonts w:ascii="Arial" w:hAnsi="Arial" w:cs="Arial"/>
          <w:sz w:val="18"/>
          <w:szCs w:val="18"/>
        </w:rPr>
      </w:pPr>
      <w:r w:rsidRPr="008E6641">
        <w:rPr>
          <w:rFonts w:ascii="Arial" w:hAnsi="Arial" w:cs="Arial"/>
          <w:sz w:val="18"/>
          <w:szCs w:val="18"/>
        </w:rPr>
        <w:t xml:space="preserve">Mặc dù các công việc, giấy làm việc được phân chia vào giai đoạn cụ thể trong </w:t>
      </w:r>
      <w:r w:rsidR="00074F7D" w:rsidRPr="008E6641">
        <w:rPr>
          <w:rFonts w:ascii="Arial" w:hAnsi="Arial" w:cs="Arial"/>
          <w:sz w:val="18"/>
          <w:szCs w:val="18"/>
        </w:rPr>
        <w:t>cuộc</w:t>
      </w:r>
      <w:r w:rsidRPr="008E6641">
        <w:rPr>
          <w:rFonts w:ascii="Arial" w:hAnsi="Arial" w:cs="Arial"/>
          <w:sz w:val="18"/>
          <w:szCs w:val="18"/>
        </w:rPr>
        <w:t xml:space="preserve"> kiểm toán </w:t>
      </w:r>
      <w:r w:rsidR="00074F7D" w:rsidRPr="008E6641">
        <w:rPr>
          <w:rFonts w:ascii="Arial" w:hAnsi="Arial" w:cs="Arial"/>
          <w:sz w:val="18"/>
          <w:szCs w:val="18"/>
        </w:rPr>
        <w:t xml:space="preserve">tập đoàn </w:t>
      </w:r>
      <w:r w:rsidRPr="008E6641">
        <w:rPr>
          <w:rFonts w:ascii="Arial" w:hAnsi="Arial" w:cs="Arial"/>
          <w:sz w:val="18"/>
          <w:szCs w:val="18"/>
        </w:rPr>
        <w:t xml:space="preserve">theo CTKTM nhưng các công việc, giấy làm việc này cần được cập nhật trong suốt quá trình kiểm toán khi có thêm thông tin mới hoặc có các phát hiện của </w:t>
      </w:r>
      <w:r w:rsidR="00074F7D" w:rsidRPr="008E6641">
        <w:rPr>
          <w:rFonts w:ascii="Arial" w:hAnsi="Arial" w:cs="Arial"/>
          <w:sz w:val="18"/>
          <w:szCs w:val="18"/>
        </w:rPr>
        <w:t>nhóm kiểm toán tập đoàn</w:t>
      </w:r>
      <w:r w:rsidRPr="008E6641">
        <w:rPr>
          <w:rFonts w:ascii="Arial" w:hAnsi="Arial" w:cs="Arial"/>
          <w:sz w:val="18"/>
          <w:szCs w:val="18"/>
        </w:rPr>
        <w:t xml:space="preserve">, ví dụ, giấy làm việc </w:t>
      </w:r>
      <w:r w:rsidR="00074F7D" w:rsidRPr="008E6641">
        <w:rPr>
          <w:rFonts w:ascii="Arial" w:hAnsi="Arial" w:cs="Arial"/>
          <w:sz w:val="18"/>
          <w:szCs w:val="18"/>
        </w:rPr>
        <w:t xml:space="preserve">CC2 </w:t>
      </w:r>
      <w:r w:rsidRPr="008E6641">
        <w:rPr>
          <w:rFonts w:ascii="Arial" w:hAnsi="Arial" w:cs="Arial"/>
          <w:sz w:val="18"/>
          <w:szCs w:val="18"/>
        </w:rPr>
        <w:t xml:space="preserve">- Chiến lược kiểm toán tổng thể được lập trong giai đoạn đầu của cuộc kiểm toán, tuy nhiên </w:t>
      </w:r>
      <w:r w:rsidR="00074F7D" w:rsidRPr="008E6641">
        <w:rPr>
          <w:rFonts w:ascii="Arial" w:hAnsi="Arial" w:cs="Arial"/>
          <w:sz w:val="18"/>
          <w:szCs w:val="18"/>
        </w:rPr>
        <w:t xml:space="preserve">CC2 </w:t>
      </w:r>
      <w:r w:rsidRPr="008E6641">
        <w:rPr>
          <w:rFonts w:ascii="Arial" w:hAnsi="Arial" w:cs="Arial"/>
          <w:sz w:val="18"/>
          <w:szCs w:val="18"/>
        </w:rPr>
        <w:t xml:space="preserve">sẽ được cập nhật sau khi </w:t>
      </w:r>
      <w:r w:rsidR="00074F7D" w:rsidRPr="008E6641">
        <w:rPr>
          <w:rFonts w:ascii="Arial" w:hAnsi="Arial" w:cs="Arial"/>
          <w:sz w:val="18"/>
          <w:szCs w:val="18"/>
        </w:rPr>
        <w:t xml:space="preserve">nhóm kiểm toán tập đoàn </w:t>
      </w:r>
      <w:r w:rsidRPr="008E6641">
        <w:rPr>
          <w:rFonts w:ascii="Arial" w:hAnsi="Arial" w:cs="Arial"/>
          <w:sz w:val="18"/>
          <w:szCs w:val="18"/>
        </w:rPr>
        <w:t>thực hiện các thủ tục đánh giá rủi ro, được bổ sung các biện pháp xử lý kiểm toán tổng thể cũng như có thể cần sửa đổi, bổ sung sau khi xem xét, đánh giá các sai sót phát hiện. Ngoài ra, thời điểm bắt đầu, thời điểm hoàn thành các giấy làm việc cần phản ánh theo thời gian thực hiện công việc mà không phụ thuộc vị trí được trình bày trong sơ đồ hoặc vị trí lưu trong HSKiT.</w:t>
      </w:r>
    </w:p>
    <w:p w14:paraId="780D442A" w14:textId="708DAA5D" w:rsidR="00AA0703" w:rsidRPr="008E6641" w:rsidRDefault="00AA0703" w:rsidP="008E6641">
      <w:pPr>
        <w:widowControl w:val="0"/>
        <w:numPr>
          <w:ilvl w:val="0"/>
          <w:numId w:val="30"/>
        </w:numPr>
        <w:spacing w:after="120"/>
        <w:ind w:left="364"/>
        <w:jc w:val="both"/>
        <w:rPr>
          <w:rFonts w:ascii="Arial" w:hAnsi="Arial" w:cs="Arial"/>
          <w:b/>
          <w:sz w:val="18"/>
          <w:szCs w:val="18"/>
        </w:rPr>
      </w:pPr>
      <w:r w:rsidRPr="008E6641">
        <w:rPr>
          <w:rFonts w:ascii="Arial" w:hAnsi="Arial" w:cs="Arial"/>
          <w:b/>
          <w:sz w:val="18"/>
          <w:szCs w:val="18"/>
        </w:rPr>
        <w:t>Kết cấu CTKTM</w:t>
      </w:r>
      <w:r w:rsidR="009806A4" w:rsidRPr="008E6641">
        <w:rPr>
          <w:rFonts w:ascii="Arial" w:hAnsi="Arial" w:cs="Arial"/>
          <w:b/>
          <w:sz w:val="18"/>
          <w:szCs w:val="18"/>
        </w:rPr>
        <w:t>-BCTC tập đoàn</w:t>
      </w:r>
    </w:p>
    <w:p w14:paraId="2FFCFD10" w14:textId="7C46570A" w:rsidR="00AA0703" w:rsidRPr="008E6641" w:rsidRDefault="00E957E5" w:rsidP="008E6641">
      <w:pPr>
        <w:widowControl w:val="0"/>
        <w:spacing w:after="120"/>
        <w:ind w:firstLine="426"/>
        <w:jc w:val="both"/>
        <w:rPr>
          <w:rFonts w:ascii="Arial" w:hAnsi="Arial" w:cs="Arial"/>
          <w:sz w:val="18"/>
          <w:szCs w:val="18"/>
          <w:lang w:val="fr-FR"/>
        </w:rPr>
      </w:pPr>
      <w:r w:rsidRPr="008E6641">
        <w:rPr>
          <w:rFonts w:ascii="Arial" w:hAnsi="Arial" w:cs="Arial"/>
          <w:b/>
          <w:bCs/>
          <w:sz w:val="18"/>
          <w:szCs w:val="18"/>
          <w:lang w:val="fr-FR"/>
        </w:rPr>
        <w:t xml:space="preserve">Kết cấu của CTKTM-BCTC tập đoàn bao gồm </w:t>
      </w:r>
      <w:r w:rsidR="00632D72" w:rsidRPr="008E6641">
        <w:rPr>
          <w:rFonts w:ascii="Arial" w:hAnsi="Arial" w:cs="Arial"/>
          <w:b/>
          <w:bCs/>
          <w:sz w:val="18"/>
          <w:szCs w:val="18"/>
          <w:lang w:val="fr-FR"/>
        </w:rPr>
        <w:t xml:space="preserve">3 </w:t>
      </w:r>
      <w:r w:rsidRPr="008E6641">
        <w:rPr>
          <w:rFonts w:ascii="Arial" w:hAnsi="Arial" w:cs="Arial"/>
          <w:b/>
          <w:bCs/>
          <w:sz w:val="18"/>
          <w:szCs w:val="18"/>
          <w:lang w:val="fr-FR"/>
        </w:rPr>
        <w:t>phần:</w:t>
      </w:r>
      <w:r w:rsidRPr="008E6641">
        <w:rPr>
          <w:rFonts w:ascii="Arial" w:hAnsi="Arial" w:cs="Arial"/>
          <w:sz w:val="18"/>
          <w:szCs w:val="18"/>
          <w:lang w:val="fr-FR"/>
        </w:rPr>
        <w:t xml:space="preserve"> (1) </w:t>
      </w:r>
      <w:r w:rsidR="00664247" w:rsidRPr="008E6641">
        <w:rPr>
          <w:rFonts w:ascii="Arial" w:hAnsi="Arial" w:cs="Arial"/>
          <w:sz w:val="18"/>
          <w:szCs w:val="18"/>
          <w:lang w:val="fr-FR"/>
        </w:rPr>
        <w:t>Tài liệu hướng dẫn thực hiện</w:t>
      </w:r>
      <w:r w:rsidRPr="008E6641">
        <w:rPr>
          <w:rFonts w:ascii="Arial" w:hAnsi="Arial" w:cs="Arial"/>
          <w:sz w:val="18"/>
          <w:szCs w:val="18"/>
          <w:lang w:val="fr-FR"/>
        </w:rPr>
        <w:t xml:space="preserve"> CTKTM-BCTC </w:t>
      </w:r>
      <w:r w:rsidR="00664247" w:rsidRPr="008E6641">
        <w:rPr>
          <w:rFonts w:ascii="Arial" w:hAnsi="Arial" w:cs="Arial"/>
          <w:sz w:val="18"/>
          <w:szCs w:val="18"/>
          <w:lang w:val="fr-FR"/>
        </w:rPr>
        <w:t>tập đoàn</w:t>
      </w:r>
      <w:r w:rsidRPr="008E6641">
        <w:rPr>
          <w:rFonts w:ascii="Arial" w:hAnsi="Arial" w:cs="Arial"/>
          <w:sz w:val="18"/>
          <w:szCs w:val="18"/>
          <w:lang w:val="fr-FR"/>
        </w:rPr>
        <w:t xml:space="preserve">; (2) CTKTM - BCTC </w:t>
      </w:r>
      <w:r w:rsidR="00664247" w:rsidRPr="008E6641">
        <w:rPr>
          <w:rFonts w:ascii="Arial" w:hAnsi="Arial" w:cs="Arial"/>
          <w:sz w:val="18"/>
          <w:szCs w:val="18"/>
          <w:lang w:val="fr-FR"/>
        </w:rPr>
        <w:t>tập đoàn</w:t>
      </w:r>
      <w:r w:rsidR="00632D72" w:rsidRPr="008E6641">
        <w:rPr>
          <w:rFonts w:ascii="Arial" w:hAnsi="Arial" w:cs="Arial"/>
          <w:sz w:val="18"/>
          <w:szCs w:val="18"/>
          <w:lang w:val="fr-FR"/>
        </w:rPr>
        <w:t xml:space="preserve">; (3) Các phụ lục đính kèm CTKTM-BCTC tập đoàn </w:t>
      </w:r>
      <w:r w:rsidRPr="008E6641">
        <w:rPr>
          <w:rFonts w:ascii="Arial" w:hAnsi="Arial" w:cs="Arial"/>
          <w:sz w:val="18"/>
          <w:szCs w:val="18"/>
          <w:lang w:val="fr-FR"/>
        </w:rPr>
        <w:t>cụ thể như sau:</w:t>
      </w:r>
    </w:p>
    <w:p w14:paraId="178527C1" w14:textId="037D3558" w:rsidR="00AA0703" w:rsidRPr="008E6641" w:rsidRDefault="00AA0703" w:rsidP="008E6641">
      <w:pPr>
        <w:widowControl w:val="0"/>
        <w:numPr>
          <w:ilvl w:val="1"/>
          <w:numId w:val="30"/>
        </w:numPr>
        <w:spacing w:after="120"/>
        <w:ind w:left="426" w:hanging="426"/>
        <w:jc w:val="both"/>
        <w:rPr>
          <w:rFonts w:ascii="Arial" w:hAnsi="Arial" w:cs="Arial"/>
          <w:b/>
          <w:i/>
          <w:sz w:val="18"/>
          <w:szCs w:val="18"/>
          <w:lang w:val="fr-FR"/>
        </w:rPr>
      </w:pPr>
      <w:r w:rsidRPr="008E6641">
        <w:rPr>
          <w:rFonts w:ascii="Arial" w:hAnsi="Arial" w:cs="Arial"/>
          <w:b/>
          <w:i/>
          <w:sz w:val="18"/>
          <w:szCs w:val="18"/>
          <w:lang w:val="fr-FR"/>
        </w:rPr>
        <w:t>Tài liệu hướng dẫn thực hiện CTKTM</w:t>
      </w:r>
      <w:r w:rsidR="009806A4" w:rsidRPr="008E6641">
        <w:rPr>
          <w:rFonts w:ascii="Arial" w:hAnsi="Arial" w:cs="Arial"/>
          <w:b/>
          <w:i/>
          <w:sz w:val="18"/>
          <w:szCs w:val="18"/>
          <w:lang w:val="fr-FR"/>
        </w:rPr>
        <w:t xml:space="preserve"> – BCTC tập đoàn</w:t>
      </w:r>
    </w:p>
    <w:p w14:paraId="00C6CD02" w14:textId="7E05D4D6" w:rsidR="00E957E5" w:rsidRPr="008E6641" w:rsidRDefault="00E957E5" w:rsidP="008E6641">
      <w:pPr>
        <w:tabs>
          <w:tab w:val="left" w:pos="5460"/>
        </w:tabs>
        <w:spacing w:after="120"/>
        <w:ind w:firstLine="567"/>
        <w:jc w:val="both"/>
        <w:outlineLvl w:val="0"/>
        <w:rPr>
          <w:rFonts w:ascii="Arial" w:hAnsi="Arial" w:cs="Arial"/>
          <w:sz w:val="18"/>
          <w:szCs w:val="18"/>
          <w:lang w:val="fr-FR"/>
        </w:rPr>
      </w:pPr>
      <w:r w:rsidRPr="008E6641">
        <w:rPr>
          <w:rFonts w:ascii="Arial" w:hAnsi="Arial" w:cs="Arial"/>
          <w:sz w:val="18"/>
          <w:szCs w:val="18"/>
          <w:lang w:val="fr-FR"/>
        </w:rPr>
        <w:lastRenderedPageBreak/>
        <w:t>Phần I – Hướng dẫn chung: Giới thiệu tổng quan quá trình xây dựng CTKTM–BCTC tập đoàn; Phạm vi áp dụng; Phương pháp tiếp cận kiểm toán dựa trên rủi ro; Giới thiệu chu trình kiểm toán theo CTKTM-BCTC tập đoàn; Kết cấu CTKTM – BCTC tập đoàn; Trách nhiệm của KTV hành nghề và trách nhiệm soát xét cuộc kiểm toán BCTC</w:t>
      </w:r>
      <w:r w:rsidR="00D36D5E">
        <w:rPr>
          <w:rFonts w:ascii="Arial" w:hAnsi="Arial" w:cs="Arial"/>
          <w:sz w:val="18"/>
          <w:szCs w:val="18"/>
          <w:lang w:val="fr-FR"/>
        </w:rPr>
        <w:t xml:space="preserve"> tập đoàn</w:t>
      </w:r>
      <w:r w:rsidRPr="008E6641">
        <w:rPr>
          <w:rFonts w:ascii="Arial" w:hAnsi="Arial" w:cs="Arial"/>
          <w:sz w:val="18"/>
          <w:szCs w:val="18"/>
          <w:lang w:val="fr-FR"/>
        </w:rPr>
        <w:t>.</w:t>
      </w:r>
    </w:p>
    <w:p w14:paraId="65B369B1" w14:textId="7A538971" w:rsidR="00E957E5" w:rsidRPr="008E6641" w:rsidRDefault="00E957E5" w:rsidP="008E6641">
      <w:pPr>
        <w:tabs>
          <w:tab w:val="left" w:pos="5460"/>
        </w:tabs>
        <w:spacing w:after="120"/>
        <w:ind w:firstLine="567"/>
        <w:jc w:val="both"/>
        <w:outlineLvl w:val="0"/>
        <w:rPr>
          <w:rFonts w:ascii="Arial" w:hAnsi="Arial" w:cs="Arial"/>
          <w:sz w:val="18"/>
          <w:szCs w:val="18"/>
          <w:lang w:val="fr-FR"/>
        </w:rPr>
      </w:pPr>
      <w:r w:rsidRPr="008E6641">
        <w:rPr>
          <w:rFonts w:ascii="Arial" w:hAnsi="Arial" w:cs="Arial"/>
          <w:sz w:val="18"/>
          <w:szCs w:val="18"/>
          <w:lang w:val="fr-FR"/>
        </w:rPr>
        <w:t xml:space="preserve">Phần II – Hướng dẫn về </w:t>
      </w:r>
      <w:r w:rsidR="00D61BC9" w:rsidRPr="008E6641">
        <w:rPr>
          <w:rFonts w:ascii="Arial" w:hAnsi="Arial" w:cs="Arial"/>
          <w:sz w:val="18"/>
          <w:szCs w:val="18"/>
          <w:lang w:val="fr-FR"/>
        </w:rPr>
        <w:t>HSKiT</w:t>
      </w:r>
      <w:r w:rsidRPr="008E6641">
        <w:rPr>
          <w:rFonts w:ascii="Arial" w:hAnsi="Arial" w:cs="Arial"/>
          <w:sz w:val="18"/>
          <w:szCs w:val="18"/>
          <w:lang w:val="fr-FR"/>
        </w:rPr>
        <w:t xml:space="preserve"> và giấy làm việc.</w:t>
      </w:r>
    </w:p>
    <w:p w14:paraId="2EEA8C56" w14:textId="40C31977" w:rsidR="00E957E5" w:rsidRPr="008E6641" w:rsidRDefault="00E957E5" w:rsidP="008E6641">
      <w:pPr>
        <w:spacing w:after="120"/>
        <w:ind w:firstLine="142"/>
        <w:jc w:val="both"/>
        <w:rPr>
          <w:rFonts w:ascii="Arial" w:hAnsi="Arial" w:cs="Arial"/>
          <w:sz w:val="18"/>
          <w:szCs w:val="18"/>
          <w:lang w:val="fr-FR"/>
        </w:rPr>
      </w:pPr>
      <w:r w:rsidRPr="008E6641">
        <w:rPr>
          <w:rFonts w:ascii="Arial" w:hAnsi="Arial" w:cs="Arial"/>
          <w:b/>
          <w:bCs/>
          <w:sz w:val="18"/>
          <w:szCs w:val="18"/>
          <w:lang w:val="fr-FR"/>
        </w:rPr>
        <w:t>        </w:t>
      </w:r>
      <w:r w:rsidRPr="008E6641">
        <w:rPr>
          <w:rFonts w:ascii="Arial" w:hAnsi="Arial" w:cs="Arial"/>
          <w:sz w:val="18"/>
          <w:szCs w:val="18"/>
          <w:lang w:val="fr-FR"/>
        </w:rPr>
        <w:t>Phần III – Hướng dẫn các biểu mẫu quan trọng: Các giấy tờ làm việc quan trọng trong CTKTM-BCTC tập đoàn được chọn lọc để hư</w:t>
      </w:r>
      <w:r w:rsidR="00F72813" w:rsidRPr="008E6641">
        <w:rPr>
          <w:rFonts w:ascii="Arial" w:hAnsi="Arial" w:cs="Arial"/>
          <w:sz w:val="18"/>
          <w:szCs w:val="18"/>
          <w:lang w:val="fr-FR"/>
        </w:rPr>
        <w:t>ớ</w:t>
      </w:r>
      <w:r w:rsidRPr="008E6641">
        <w:rPr>
          <w:rFonts w:ascii="Arial" w:hAnsi="Arial" w:cs="Arial"/>
          <w:sz w:val="18"/>
          <w:szCs w:val="18"/>
          <w:lang w:val="fr-FR"/>
        </w:rPr>
        <w:t>ng dẫn</w:t>
      </w:r>
      <w:r w:rsidR="00364D99" w:rsidRPr="008E6641">
        <w:rPr>
          <w:rFonts w:ascii="Arial" w:hAnsi="Arial" w:cs="Arial"/>
          <w:sz w:val="18"/>
          <w:szCs w:val="18"/>
          <w:lang w:val="fr-FR"/>
        </w:rPr>
        <w:t xml:space="preserve"> từ giai đoạn xem xét chấp nhận khách hàng, quản lý </w:t>
      </w:r>
      <w:r w:rsidR="00D36D5E">
        <w:rPr>
          <w:rFonts w:ascii="Arial" w:hAnsi="Arial" w:cs="Arial"/>
          <w:sz w:val="18"/>
          <w:szCs w:val="18"/>
          <w:lang w:val="fr-FR"/>
        </w:rPr>
        <w:t>cuộc kiểm toán</w:t>
      </w:r>
      <w:r w:rsidR="00364D99" w:rsidRPr="008E6641">
        <w:rPr>
          <w:rFonts w:ascii="Arial" w:hAnsi="Arial" w:cs="Arial"/>
          <w:sz w:val="18"/>
          <w:szCs w:val="18"/>
          <w:lang w:val="fr-FR"/>
        </w:rPr>
        <w:t>, lập kế hoạch kiểm toán đến giai đoạn tổng hợp, kết luận và lập báo cáo. Đối với từng mẫu biểu quan trọng được hướng dẫn về: (i) Chuẩn mực và người thực hiện; (ii) Thời điểm thực hiện; (iii) Cách thực hiện và có thể bổ sung thêm hướng dẫn liên kết với giấy làm việc khác hoặc các lưu ý.</w:t>
      </w:r>
    </w:p>
    <w:p w14:paraId="6EE52D2C" w14:textId="21BE4997" w:rsidR="00AA0703" w:rsidRPr="008E6641" w:rsidRDefault="00AA0703" w:rsidP="008E6641">
      <w:pPr>
        <w:widowControl w:val="0"/>
        <w:numPr>
          <w:ilvl w:val="1"/>
          <w:numId w:val="30"/>
        </w:numPr>
        <w:spacing w:after="120"/>
        <w:ind w:left="426" w:hanging="426"/>
        <w:jc w:val="both"/>
        <w:rPr>
          <w:rFonts w:ascii="Arial" w:hAnsi="Arial" w:cs="Arial"/>
          <w:b/>
          <w:i/>
          <w:sz w:val="18"/>
          <w:szCs w:val="18"/>
          <w:lang w:val="fr-FR"/>
        </w:rPr>
      </w:pPr>
      <w:r w:rsidRPr="008E6641">
        <w:rPr>
          <w:rFonts w:ascii="Arial" w:hAnsi="Arial" w:cs="Arial"/>
          <w:b/>
          <w:i/>
          <w:sz w:val="18"/>
          <w:szCs w:val="18"/>
          <w:lang w:val="fr-FR"/>
        </w:rPr>
        <w:t>Chương trình kiểm toán mẫu BCTC</w:t>
      </w:r>
      <w:r w:rsidR="00E957E5" w:rsidRPr="008E6641">
        <w:rPr>
          <w:rFonts w:ascii="Arial" w:hAnsi="Arial" w:cs="Arial"/>
          <w:b/>
          <w:i/>
          <w:sz w:val="18"/>
          <w:szCs w:val="18"/>
          <w:lang w:val="fr-FR"/>
        </w:rPr>
        <w:t xml:space="preserve"> </w:t>
      </w:r>
      <w:r w:rsidR="00E957E5" w:rsidRPr="008E6641">
        <w:rPr>
          <w:rFonts w:ascii="Arial" w:hAnsi="Arial" w:cs="Arial"/>
          <w:b/>
          <w:bCs/>
          <w:sz w:val="18"/>
          <w:szCs w:val="18"/>
          <w:lang w:val="fr-FR"/>
        </w:rPr>
        <w:t>tập đoàn</w:t>
      </w:r>
    </w:p>
    <w:p w14:paraId="2669E0E9"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CTKTM-BCTC tập đoàn gồm 8 phần:</w:t>
      </w:r>
    </w:p>
    <w:p w14:paraId="46E60C82"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AA</w:t>
      </w:r>
      <w:r w:rsidRPr="008E6641">
        <w:rPr>
          <w:rFonts w:ascii="Arial" w:hAnsi="Arial" w:cs="Arial"/>
          <w:sz w:val="18"/>
          <w:szCs w:val="18"/>
          <w:lang w:val="fr-FR"/>
        </w:rPr>
        <w:tab/>
        <w:t>HOÀN THÀNH CUỘC KIỂM TOÁN</w:t>
      </w:r>
    </w:p>
    <w:p w14:paraId="027AA41B"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BB</w:t>
      </w:r>
      <w:r w:rsidRPr="008E6641">
        <w:rPr>
          <w:rFonts w:ascii="Arial" w:hAnsi="Arial" w:cs="Arial"/>
          <w:sz w:val="18"/>
          <w:szCs w:val="18"/>
          <w:lang w:val="fr-FR"/>
        </w:rPr>
        <w:tab/>
        <w:t>CHẤP NHẬN HỢP ĐỒNG VÀ QUẢN LÝ CUỘC KIỂM TOÁN</w:t>
      </w:r>
    </w:p>
    <w:p w14:paraId="35F66139"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CC</w:t>
      </w:r>
      <w:r w:rsidRPr="008E6641">
        <w:rPr>
          <w:rFonts w:ascii="Arial" w:hAnsi="Arial" w:cs="Arial"/>
          <w:sz w:val="18"/>
          <w:szCs w:val="18"/>
          <w:lang w:val="fr-FR"/>
        </w:rPr>
        <w:tab/>
        <w:t>KẾ HOẠCH KIỂM TOÁN</w:t>
      </w:r>
    </w:p>
    <w:p w14:paraId="47FC9124"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DD</w:t>
      </w:r>
      <w:r w:rsidRPr="008E6641">
        <w:rPr>
          <w:rFonts w:ascii="Arial" w:hAnsi="Arial" w:cs="Arial"/>
          <w:sz w:val="18"/>
          <w:szCs w:val="18"/>
          <w:lang w:val="fr-FR"/>
        </w:rPr>
        <w:tab/>
        <w:t>THỦ TỤC KIỂM TOÁN CHUNG</w:t>
      </w:r>
    </w:p>
    <w:p w14:paraId="3F58DCDB"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EE</w:t>
      </w:r>
      <w:r w:rsidRPr="008E6641">
        <w:rPr>
          <w:rFonts w:ascii="Arial" w:hAnsi="Arial" w:cs="Arial"/>
          <w:sz w:val="18"/>
          <w:szCs w:val="18"/>
          <w:lang w:val="fr-FR"/>
        </w:rPr>
        <w:tab/>
        <w:t>THỦ TỤC KIỂM TOÁN HỢP NHẤT</w:t>
      </w:r>
    </w:p>
    <w:p w14:paraId="4F1DA209" w14:textId="52E39745"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FF</w:t>
      </w:r>
      <w:r w:rsidRPr="008E6641">
        <w:rPr>
          <w:rFonts w:ascii="Arial" w:hAnsi="Arial" w:cs="Arial"/>
          <w:sz w:val="18"/>
          <w:szCs w:val="18"/>
          <w:lang w:val="fr-FR"/>
        </w:rPr>
        <w:tab/>
        <w:t>BÁO CÁO TỪ KTV ĐƠN VỊ THÀNH VIÊN</w:t>
      </w:r>
      <w:r w:rsidR="002D59AC" w:rsidRPr="008E6641">
        <w:rPr>
          <w:rFonts w:ascii="Arial" w:hAnsi="Arial" w:cs="Arial"/>
          <w:sz w:val="18"/>
          <w:szCs w:val="18"/>
          <w:lang w:val="fr-FR"/>
        </w:rPr>
        <w:t xml:space="preserve"> VÀ ĐÁNH GIÁ CỦA KTV TẬP ĐOÀN</w:t>
      </w:r>
    </w:p>
    <w:p w14:paraId="3EDE235D" w14:textId="77777777"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GG</w:t>
      </w:r>
      <w:r w:rsidRPr="008E6641">
        <w:rPr>
          <w:rFonts w:ascii="Arial" w:hAnsi="Arial" w:cs="Arial"/>
          <w:sz w:val="18"/>
          <w:szCs w:val="18"/>
          <w:lang w:val="fr-FR"/>
        </w:rPr>
        <w:tab/>
        <w:t>KIỂM TOÁN TẬP ĐOÀN VÀ HƯỚNG DẪN CHO KTV ĐƠN VỊ THÀNH VIÊN</w:t>
      </w:r>
    </w:p>
    <w:p w14:paraId="6AFF766E" w14:textId="17B4D0A9" w:rsidR="00E957E5" w:rsidRPr="008E6641" w:rsidRDefault="00E957E5" w:rsidP="008E6641">
      <w:pPr>
        <w:pStyle w:val="ListParagraph"/>
        <w:spacing w:after="120"/>
        <w:ind w:hanging="153"/>
        <w:jc w:val="both"/>
        <w:rPr>
          <w:rFonts w:ascii="Arial" w:hAnsi="Arial" w:cs="Arial"/>
          <w:sz w:val="18"/>
          <w:szCs w:val="18"/>
          <w:lang w:val="fr-FR"/>
        </w:rPr>
      </w:pPr>
      <w:r w:rsidRPr="008E6641">
        <w:rPr>
          <w:rFonts w:ascii="Arial" w:hAnsi="Arial" w:cs="Arial"/>
          <w:sz w:val="18"/>
          <w:szCs w:val="18"/>
          <w:lang w:val="fr-FR"/>
        </w:rPr>
        <w:t>A</w:t>
      </w:r>
      <w:r w:rsidR="00996897">
        <w:rPr>
          <w:rFonts w:ascii="Arial" w:hAnsi="Arial" w:cs="Arial"/>
          <w:sz w:val="18"/>
          <w:szCs w:val="18"/>
          <w:lang w:val="fr-FR"/>
        </w:rPr>
        <w:t>pp</w:t>
      </w:r>
      <w:r w:rsidRPr="008E6641">
        <w:rPr>
          <w:rFonts w:ascii="Arial" w:hAnsi="Arial" w:cs="Arial"/>
          <w:sz w:val="18"/>
          <w:szCs w:val="18"/>
          <w:lang w:val="fr-FR"/>
        </w:rPr>
        <w:tab/>
        <w:t>CÁC CHƯƠNG TRÌNH KIỂM TOÁN BỔ SUNG</w:t>
      </w:r>
    </w:p>
    <w:p w14:paraId="578B9233" w14:textId="45A2B785" w:rsidR="002B1966" w:rsidRPr="008E6641" w:rsidRDefault="002B1966" w:rsidP="008E6641">
      <w:pPr>
        <w:widowControl w:val="0"/>
        <w:spacing w:after="120"/>
        <w:ind w:left="426"/>
        <w:jc w:val="both"/>
        <w:rPr>
          <w:rFonts w:ascii="Arial" w:hAnsi="Arial" w:cs="Arial"/>
          <w:sz w:val="18"/>
          <w:szCs w:val="18"/>
          <w:lang w:val="fr-FR"/>
        </w:rPr>
      </w:pPr>
      <w:r w:rsidRPr="008E6641">
        <w:rPr>
          <w:rFonts w:ascii="Arial" w:hAnsi="Arial" w:cs="Arial"/>
          <w:sz w:val="18"/>
          <w:szCs w:val="18"/>
          <w:lang w:val="fr-FR"/>
        </w:rPr>
        <w:t xml:space="preserve">Trong đó, </w:t>
      </w:r>
      <w:r w:rsidR="004E5853" w:rsidRPr="008E6641">
        <w:rPr>
          <w:rFonts w:ascii="Arial" w:hAnsi="Arial" w:cs="Arial"/>
          <w:sz w:val="18"/>
          <w:szCs w:val="18"/>
          <w:lang w:val="fr-FR"/>
        </w:rPr>
        <w:t xml:space="preserve">danh sách </w:t>
      </w:r>
      <w:r w:rsidRPr="008E6641">
        <w:rPr>
          <w:rFonts w:ascii="Arial" w:hAnsi="Arial" w:cs="Arial"/>
          <w:sz w:val="18"/>
          <w:szCs w:val="18"/>
          <w:lang w:val="fr-FR"/>
        </w:rPr>
        <w:t>các báo cáo từ KTV đơn vị thành viên gửi cho KTV tập đoàn (tại phần FF)</w:t>
      </w:r>
      <w:r w:rsidR="004E5853" w:rsidRPr="008E6641">
        <w:rPr>
          <w:rFonts w:ascii="Arial" w:hAnsi="Arial" w:cs="Arial"/>
          <w:sz w:val="18"/>
          <w:szCs w:val="18"/>
          <w:lang w:val="fr-FR"/>
        </w:rPr>
        <w:t xml:space="preserve"> n</w:t>
      </w:r>
      <w:r w:rsidR="00584CA1" w:rsidRPr="008E6641">
        <w:rPr>
          <w:rFonts w:ascii="Arial" w:hAnsi="Arial" w:cs="Arial"/>
          <w:sz w:val="18"/>
          <w:szCs w:val="18"/>
          <w:lang w:val="fr-FR"/>
        </w:rPr>
        <w:t xml:space="preserve">hất quán với hướng dẫn của KTV tập đoàn cho KTV đơn vị thành viên và phụ lục có liên quan </w:t>
      </w:r>
      <w:r w:rsidRPr="008E6641">
        <w:rPr>
          <w:rFonts w:ascii="Arial" w:hAnsi="Arial" w:cs="Arial"/>
          <w:sz w:val="18"/>
          <w:szCs w:val="18"/>
          <w:lang w:val="fr-FR"/>
        </w:rPr>
        <w:t xml:space="preserve">(tại phần GG). </w:t>
      </w:r>
    </w:p>
    <w:p w14:paraId="424E608C" w14:textId="18E9AC81" w:rsidR="00AA0703" w:rsidRPr="008E6641" w:rsidRDefault="00AA0703" w:rsidP="008E6641">
      <w:pPr>
        <w:widowControl w:val="0"/>
        <w:spacing w:after="120"/>
        <w:ind w:left="426"/>
        <w:jc w:val="both"/>
        <w:rPr>
          <w:rFonts w:ascii="Arial" w:hAnsi="Arial" w:cs="Arial"/>
          <w:sz w:val="18"/>
          <w:szCs w:val="18"/>
          <w:lang w:val="fr-FR"/>
        </w:rPr>
      </w:pPr>
      <w:r w:rsidRPr="008E6641">
        <w:rPr>
          <w:rFonts w:ascii="Arial" w:hAnsi="Arial" w:cs="Arial"/>
          <w:sz w:val="18"/>
          <w:szCs w:val="18"/>
          <w:lang w:val="fr-FR"/>
        </w:rPr>
        <w:t xml:space="preserve">Trong từng phần hành kiểm toán, một số biểu mẫu có tên trong chỉ mục hồ sơ nhưng chưa có mẫu sẵn trong CTKTM, DNKiT và KTV sẽ tự thiết kế và bổ sung vào hồ sơ, tài liệu kiểm toán. </w:t>
      </w:r>
    </w:p>
    <w:p w14:paraId="17E377D5" w14:textId="29952975" w:rsidR="00632D72" w:rsidRPr="008E6641" w:rsidRDefault="00632D72" w:rsidP="008E6641">
      <w:pPr>
        <w:widowControl w:val="0"/>
        <w:spacing w:after="120"/>
        <w:ind w:left="426"/>
        <w:jc w:val="both"/>
        <w:rPr>
          <w:rFonts w:ascii="Arial" w:hAnsi="Arial" w:cs="Arial"/>
          <w:b/>
          <w:bCs/>
          <w:i/>
          <w:iCs/>
          <w:sz w:val="18"/>
          <w:szCs w:val="18"/>
          <w:lang w:val="fr-FR"/>
        </w:rPr>
      </w:pPr>
      <w:r w:rsidRPr="008E6641">
        <w:rPr>
          <w:rFonts w:ascii="Arial" w:hAnsi="Arial" w:cs="Arial"/>
          <w:b/>
          <w:bCs/>
          <w:i/>
          <w:iCs/>
          <w:sz w:val="18"/>
          <w:szCs w:val="18"/>
          <w:lang w:val="fr-FR"/>
        </w:rPr>
        <w:t>5.3. Các phụ lục đính kèm CTKTM-BCTC tập đoàn</w:t>
      </w:r>
    </w:p>
    <w:p w14:paraId="0FB36F34" w14:textId="0BCE5EF4" w:rsidR="00632D72" w:rsidRPr="008E6641" w:rsidRDefault="00632D72" w:rsidP="008E6641">
      <w:pPr>
        <w:widowControl w:val="0"/>
        <w:spacing w:after="120"/>
        <w:ind w:left="426"/>
        <w:jc w:val="both"/>
        <w:rPr>
          <w:rFonts w:ascii="Arial" w:hAnsi="Arial" w:cs="Arial"/>
          <w:i/>
          <w:iCs/>
          <w:sz w:val="18"/>
          <w:szCs w:val="18"/>
          <w:lang w:val="fr-FR"/>
        </w:rPr>
      </w:pPr>
      <w:r w:rsidRPr="008E6641">
        <w:rPr>
          <w:rFonts w:ascii="Arial" w:hAnsi="Arial" w:cs="Arial"/>
          <w:i/>
          <w:iCs/>
          <w:sz w:val="18"/>
          <w:szCs w:val="18"/>
          <w:lang w:val="fr-FR"/>
        </w:rPr>
        <w:t>Các phụ lục được đính kèm CTKTM-BCTC tập đoàn là các tài liệu mẫu</w:t>
      </w:r>
      <w:r w:rsidR="00523A7A" w:rsidRPr="008E6641">
        <w:rPr>
          <w:rFonts w:ascii="Arial" w:hAnsi="Arial" w:cs="Arial"/>
          <w:i/>
          <w:iCs/>
          <w:sz w:val="18"/>
          <w:szCs w:val="18"/>
          <w:lang w:val="fr-FR"/>
        </w:rPr>
        <w:t xml:space="preserve"> bao gồm: </w:t>
      </w:r>
      <w:r w:rsidR="0093395D" w:rsidRPr="008E6641">
        <w:rPr>
          <w:rFonts w:ascii="Arial" w:hAnsi="Arial" w:cs="Arial"/>
          <w:i/>
          <w:iCs/>
          <w:sz w:val="18"/>
          <w:szCs w:val="18"/>
          <w:lang w:val="fr-FR"/>
        </w:rPr>
        <w:t xml:space="preserve">Phụ lục đính kèm AA6 - </w:t>
      </w:r>
      <w:r w:rsidR="00523A7A" w:rsidRPr="008E6641">
        <w:rPr>
          <w:rFonts w:ascii="Arial" w:hAnsi="Arial" w:cs="Arial"/>
          <w:i/>
          <w:iCs/>
          <w:sz w:val="18"/>
          <w:szCs w:val="18"/>
          <w:lang w:val="fr-FR"/>
        </w:rPr>
        <w:t xml:space="preserve">Các mẫu </w:t>
      </w:r>
      <w:r w:rsidR="00664247" w:rsidRPr="008E6641">
        <w:rPr>
          <w:rFonts w:ascii="Arial" w:hAnsi="Arial" w:cs="Arial"/>
          <w:i/>
          <w:iCs/>
          <w:sz w:val="18"/>
          <w:szCs w:val="18"/>
          <w:lang w:val="fr-FR"/>
        </w:rPr>
        <w:t>BCKiT</w:t>
      </w:r>
      <w:r w:rsidR="00523A7A" w:rsidRPr="008E6641">
        <w:rPr>
          <w:rFonts w:ascii="Arial" w:hAnsi="Arial" w:cs="Arial"/>
          <w:i/>
          <w:iCs/>
          <w:sz w:val="18"/>
          <w:szCs w:val="18"/>
          <w:lang w:val="fr-FR"/>
        </w:rPr>
        <w:t xml:space="preserve"> về BCTC tập đoàn; </w:t>
      </w:r>
      <w:r w:rsidR="0093395D" w:rsidRPr="008E6641">
        <w:rPr>
          <w:rFonts w:ascii="Arial" w:hAnsi="Arial" w:cs="Arial"/>
          <w:i/>
          <w:iCs/>
          <w:sz w:val="18"/>
          <w:szCs w:val="18"/>
          <w:lang w:val="fr-FR"/>
        </w:rPr>
        <w:t xml:space="preserve">Phụ lục đính kèm BB1.2 - </w:t>
      </w:r>
      <w:r w:rsidR="00523A7A" w:rsidRPr="008E6641">
        <w:rPr>
          <w:rFonts w:ascii="Arial" w:hAnsi="Arial" w:cs="Arial"/>
          <w:i/>
          <w:iCs/>
          <w:sz w:val="18"/>
          <w:szCs w:val="18"/>
          <w:lang w:val="fr-FR"/>
        </w:rPr>
        <w:t xml:space="preserve">Ví dụ về các tình huống và mối quan hệ cụ thể làm phát sinh nguy cơ đe dọa tính độc lập và các biện pháp bảo vệ; </w:t>
      </w:r>
      <w:r w:rsidR="0093395D" w:rsidRPr="008E6641">
        <w:rPr>
          <w:rFonts w:ascii="Arial" w:hAnsi="Arial" w:cs="Arial"/>
          <w:i/>
          <w:iCs/>
          <w:sz w:val="18"/>
          <w:szCs w:val="18"/>
          <w:lang w:val="fr-FR"/>
        </w:rPr>
        <w:t xml:space="preserve">Phụ lục đính kèm BB1.3 - </w:t>
      </w:r>
      <w:r w:rsidR="00523A7A" w:rsidRPr="008E6641">
        <w:rPr>
          <w:rFonts w:ascii="Arial" w:hAnsi="Arial" w:cs="Arial"/>
          <w:i/>
          <w:iCs/>
          <w:sz w:val="18"/>
          <w:szCs w:val="18"/>
          <w:lang w:val="fr-FR"/>
        </w:rPr>
        <w:t>Các mẫu</w:t>
      </w:r>
      <w:r w:rsidRPr="008E6641">
        <w:rPr>
          <w:rFonts w:ascii="Arial" w:hAnsi="Arial" w:cs="Arial"/>
          <w:i/>
          <w:iCs/>
          <w:sz w:val="18"/>
          <w:szCs w:val="18"/>
          <w:lang w:val="fr-FR"/>
        </w:rPr>
        <w:t xml:space="preserve"> </w:t>
      </w:r>
      <w:r w:rsidR="00013392" w:rsidRPr="008E6641">
        <w:rPr>
          <w:rFonts w:ascii="Arial" w:hAnsi="Arial" w:cs="Arial"/>
          <w:i/>
          <w:iCs/>
          <w:sz w:val="18"/>
          <w:szCs w:val="18"/>
          <w:lang w:val="fr-FR"/>
        </w:rPr>
        <w:t>HĐKiT</w:t>
      </w:r>
      <w:r w:rsidRPr="008E6641">
        <w:rPr>
          <w:rFonts w:ascii="Arial" w:hAnsi="Arial" w:cs="Arial"/>
          <w:i/>
          <w:iCs/>
          <w:sz w:val="18"/>
          <w:szCs w:val="18"/>
          <w:lang w:val="fr-FR"/>
        </w:rPr>
        <w:t xml:space="preserve"> </w:t>
      </w:r>
      <w:r w:rsidR="00D36D5E">
        <w:rPr>
          <w:rFonts w:ascii="Arial" w:hAnsi="Arial" w:cs="Arial"/>
          <w:i/>
          <w:iCs/>
          <w:sz w:val="18"/>
          <w:szCs w:val="18"/>
          <w:lang w:val="fr-FR"/>
        </w:rPr>
        <w:t xml:space="preserve">về </w:t>
      </w:r>
      <w:r w:rsidRPr="008E6641">
        <w:rPr>
          <w:rFonts w:ascii="Arial" w:hAnsi="Arial" w:cs="Arial"/>
          <w:i/>
          <w:iCs/>
          <w:sz w:val="18"/>
          <w:szCs w:val="18"/>
          <w:lang w:val="fr-FR"/>
        </w:rPr>
        <w:t>BCTC tập đoàn</w:t>
      </w:r>
      <w:r w:rsidR="007D7CB4" w:rsidRPr="008E6641">
        <w:rPr>
          <w:rFonts w:ascii="Arial" w:hAnsi="Arial" w:cs="Arial"/>
          <w:i/>
          <w:iCs/>
          <w:sz w:val="18"/>
          <w:szCs w:val="18"/>
          <w:lang w:val="fr-FR"/>
        </w:rPr>
        <w:t>.</w:t>
      </w:r>
    </w:p>
    <w:p w14:paraId="53DAA1D1" w14:textId="3BCA433B" w:rsidR="00AA0703" w:rsidRPr="008E6641" w:rsidRDefault="00AA0703" w:rsidP="008E6641">
      <w:pPr>
        <w:widowControl w:val="0"/>
        <w:numPr>
          <w:ilvl w:val="0"/>
          <w:numId w:val="30"/>
        </w:numPr>
        <w:spacing w:before="120" w:after="120"/>
        <w:ind w:left="426" w:hanging="426"/>
        <w:outlineLvl w:val="2"/>
        <w:rPr>
          <w:rFonts w:ascii="Arial" w:hAnsi="Arial" w:cs="Arial"/>
          <w:b/>
          <w:sz w:val="18"/>
          <w:szCs w:val="18"/>
          <w:lang w:val="da-DK"/>
        </w:rPr>
      </w:pPr>
      <w:r w:rsidRPr="008E6641">
        <w:rPr>
          <w:rFonts w:ascii="Arial" w:hAnsi="Arial" w:cs="Arial"/>
          <w:b/>
          <w:sz w:val="18"/>
          <w:szCs w:val="18"/>
          <w:lang w:val="da-DK"/>
        </w:rPr>
        <w:t>Trách nhiệm của KTV hành nghề và trách nhiệm soát xét cuộc kiểm toán BCTC</w:t>
      </w:r>
      <w:r w:rsidR="00523A7A" w:rsidRPr="008E6641">
        <w:rPr>
          <w:rFonts w:ascii="Arial" w:hAnsi="Arial" w:cs="Arial"/>
          <w:b/>
          <w:sz w:val="18"/>
          <w:szCs w:val="18"/>
          <w:lang w:val="da-DK"/>
        </w:rPr>
        <w:t xml:space="preserve"> tập đoàn</w:t>
      </w:r>
    </w:p>
    <w:p w14:paraId="057EA94B" w14:textId="0EB5A27D" w:rsidR="00AA0703" w:rsidRPr="008E6641" w:rsidRDefault="00AA0703" w:rsidP="008E6641">
      <w:pPr>
        <w:widowControl w:val="0"/>
        <w:spacing w:before="120"/>
        <w:ind w:left="426"/>
        <w:jc w:val="both"/>
        <w:rPr>
          <w:rFonts w:ascii="Arial" w:hAnsi="Arial" w:cs="Arial"/>
          <w:sz w:val="18"/>
          <w:szCs w:val="18"/>
          <w:lang w:val="da-DK"/>
        </w:rPr>
      </w:pPr>
      <w:r w:rsidRPr="008E6641">
        <w:rPr>
          <w:rFonts w:ascii="Arial" w:hAnsi="Arial" w:cs="Arial"/>
          <w:sz w:val="18"/>
          <w:szCs w:val="18"/>
          <w:lang w:val="da-DK"/>
        </w:rPr>
        <w:t xml:space="preserve">CTKTM-BCTC </w:t>
      </w:r>
      <w:r w:rsidR="00BF40FB" w:rsidRPr="008E6641">
        <w:rPr>
          <w:rFonts w:ascii="Arial" w:hAnsi="Arial" w:cs="Arial"/>
          <w:sz w:val="18"/>
          <w:szCs w:val="18"/>
          <w:lang w:val="da-DK"/>
        </w:rPr>
        <w:t xml:space="preserve">tập đoàn </w:t>
      </w:r>
      <w:r w:rsidRPr="008E6641">
        <w:rPr>
          <w:rFonts w:ascii="Arial" w:hAnsi="Arial" w:cs="Arial"/>
          <w:sz w:val="18"/>
          <w:szCs w:val="18"/>
          <w:lang w:val="da-DK"/>
        </w:rPr>
        <w:t xml:space="preserve">hướng dẫn người thực hiện và người soát xét từng công việc và từng mẫu biểu, tuy nhiên các hướng dẫn này chỉ là gợi ý theo kinh nghiệm của các DNKiT tại Việt Nam. DNKiT cần chủ động xây dựng các quy định về người thực hiện, người soát xét trong cuộc kiểm toán BCTC </w:t>
      </w:r>
      <w:r w:rsidR="00BF40FB" w:rsidRPr="008E6641">
        <w:rPr>
          <w:rFonts w:ascii="Arial" w:hAnsi="Arial" w:cs="Arial"/>
          <w:sz w:val="18"/>
          <w:szCs w:val="18"/>
          <w:lang w:val="da-DK"/>
        </w:rPr>
        <w:t xml:space="preserve">tập đoàn </w:t>
      </w:r>
      <w:r w:rsidRPr="008E6641">
        <w:rPr>
          <w:rFonts w:ascii="Arial" w:hAnsi="Arial" w:cs="Arial"/>
          <w:sz w:val="18"/>
          <w:szCs w:val="18"/>
          <w:lang w:val="da-DK"/>
        </w:rPr>
        <w:t xml:space="preserve">đảm bảo phù hợp với đặc điểm của DNKiT và yêu cầu của từng HĐKiT, đồng thời phải đảm bảo tuân thủ các quy định của pháp luật và các CMKiT có liên quan. DNKiT có thể quy định nội dung này trong Quy chế KSCL của DN mình hoặc trong tài liệu phù hợp khác. </w:t>
      </w:r>
    </w:p>
    <w:p w14:paraId="673157F8" w14:textId="09070C7C" w:rsidR="00AA0703" w:rsidRPr="008E6641" w:rsidRDefault="00AA0703" w:rsidP="008E6641">
      <w:pPr>
        <w:widowControl w:val="0"/>
        <w:spacing w:before="120"/>
        <w:ind w:left="426"/>
        <w:jc w:val="both"/>
        <w:rPr>
          <w:rFonts w:ascii="Arial" w:hAnsi="Arial" w:cs="Arial"/>
          <w:sz w:val="18"/>
          <w:szCs w:val="18"/>
          <w:lang w:val="da-DK"/>
        </w:rPr>
      </w:pPr>
      <w:r w:rsidRPr="008E6641">
        <w:rPr>
          <w:rFonts w:ascii="Arial" w:hAnsi="Arial" w:cs="Arial"/>
          <w:sz w:val="18"/>
          <w:szCs w:val="18"/>
          <w:lang w:val="da-DK"/>
        </w:rPr>
        <w:t xml:space="preserve">Dưới đây là một số nội dung cần lưu ý về các quy định liên quan đến trách nhiệm của KTV hành nghề và trách nhiệm soát xét trong quá trình thực hiện cuộc kiểm toán </w:t>
      </w:r>
      <w:r w:rsidR="00BF40FB" w:rsidRPr="008E6641">
        <w:rPr>
          <w:rFonts w:ascii="Arial" w:hAnsi="Arial" w:cs="Arial"/>
          <w:sz w:val="18"/>
          <w:szCs w:val="18"/>
          <w:lang w:val="da-DK"/>
        </w:rPr>
        <w:t xml:space="preserve">nói chung và cuộc kiểm toán BCTC tập đoàn nói riêng </w:t>
      </w:r>
      <w:r w:rsidRPr="008E6641">
        <w:rPr>
          <w:rFonts w:ascii="Arial" w:hAnsi="Arial" w:cs="Arial"/>
          <w:sz w:val="18"/>
          <w:szCs w:val="18"/>
          <w:lang w:val="da-DK"/>
        </w:rPr>
        <w:t>trong các CMKiT.</w:t>
      </w:r>
    </w:p>
    <w:p w14:paraId="6B08A7FF" w14:textId="77777777" w:rsidR="00AA0703" w:rsidRPr="008E6641" w:rsidRDefault="00AA0703" w:rsidP="008E6641">
      <w:pPr>
        <w:widowControl w:val="0"/>
        <w:numPr>
          <w:ilvl w:val="0"/>
          <w:numId w:val="31"/>
        </w:numPr>
        <w:tabs>
          <w:tab w:val="num" w:pos="0"/>
        </w:tabs>
        <w:spacing w:before="120"/>
        <w:jc w:val="both"/>
        <w:rPr>
          <w:rFonts w:ascii="Arial" w:hAnsi="Arial" w:cs="Arial"/>
          <w:b/>
          <w:i/>
          <w:sz w:val="18"/>
          <w:szCs w:val="18"/>
          <w:lang w:val="da-DK"/>
        </w:rPr>
      </w:pPr>
      <w:r w:rsidRPr="008E6641">
        <w:rPr>
          <w:rFonts w:ascii="Arial" w:hAnsi="Arial" w:cs="Arial"/>
          <w:b/>
          <w:i/>
          <w:sz w:val="18"/>
          <w:szCs w:val="18"/>
          <w:lang w:val="da-DK"/>
        </w:rPr>
        <w:t>Trách nhiệm của KTV hành nghề</w:t>
      </w:r>
    </w:p>
    <w:p w14:paraId="4621D8D9" w14:textId="002EA2B8" w:rsidR="00AA0703" w:rsidRPr="008E6641" w:rsidRDefault="00AA0703" w:rsidP="008E6641">
      <w:pPr>
        <w:widowControl w:val="0"/>
        <w:numPr>
          <w:ilvl w:val="0"/>
          <w:numId w:val="32"/>
        </w:numPr>
        <w:tabs>
          <w:tab w:val="left" w:pos="851"/>
        </w:tabs>
        <w:spacing w:before="120"/>
        <w:ind w:left="851" w:hanging="425"/>
        <w:jc w:val="both"/>
        <w:rPr>
          <w:rFonts w:ascii="Arial" w:hAnsi="Arial" w:cs="Arial"/>
          <w:i/>
          <w:sz w:val="18"/>
          <w:szCs w:val="18"/>
          <w:lang w:val="da-DK"/>
        </w:rPr>
      </w:pPr>
      <w:r w:rsidRPr="008E6641">
        <w:rPr>
          <w:rFonts w:ascii="Arial" w:hAnsi="Arial" w:cs="Arial"/>
          <w:sz w:val="18"/>
          <w:szCs w:val="18"/>
          <w:lang w:val="da-DK"/>
        </w:rPr>
        <w:t>Đoạn 40, CMKiT số 700 quy định</w:t>
      </w:r>
      <w:r w:rsidRPr="008E6641">
        <w:rPr>
          <w:rFonts w:ascii="Arial" w:hAnsi="Arial" w:cs="Arial"/>
          <w:i/>
          <w:sz w:val="18"/>
          <w:szCs w:val="18"/>
          <w:lang w:val="da-DK"/>
        </w:rPr>
        <w:t>:</w:t>
      </w:r>
      <w:r w:rsidRPr="008E6641">
        <w:rPr>
          <w:rFonts w:ascii="Arial" w:hAnsi="Arial" w:cs="Arial"/>
          <w:sz w:val="18"/>
          <w:szCs w:val="18"/>
          <w:lang w:val="da-DK"/>
        </w:rPr>
        <w:t xml:space="preserve"> “</w:t>
      </w:r>
      <w:r w:rsidRPr="008E6641">
        <w:rPr>
          <w:rFonts w:ascii="Arial" w:hAnsi="Arial" w:cs="Arial"/>
          <w:i/>
          <w:sz w:val="18"/>
          <w:szCs w:val="18"/>
          <w:lang w:val="da-DK"/>
        </w:rPr>
        <w:t xml:space="preserve">BCKiT phải có 2 chữ ký, gồm chữ ký của KTV hành nghề được giao phụ trách cuộc kiểm toán và chữ ký của </w:t>
      </w:r>
      <w:r w:rsidR="00F72813" w:rsidRPr="008E6641">
        <w:rPr>
          <w:rFonts w:ascii="Arial" w:hAnsi="Arial" w:cs="Arial"/>
          <w:i/>
          <w:sz w:val="18"/>
          <w:szCs w:val="18"/>
          <w:lang w:val="da-DK"/>
        </w:rPr>
        <w:t>t</w:t>
      </w:r>
      <w:r w:rsidRPr="008E6641">
        <w:rPr>
          <w:rFonts w:ascii="Arial" w:hAnsi="Arial" w:cs="Arial"/>
          <w:i/>
          <w:sz w:val="18"/>
          <w:szCs w:val="18"/>
          <w:lang w:val="da-DK"/>
        </w:rPr>
        <w:t xml:space="preserve">hành viên BGĐ là người đại diện theo pháp luật phụ trách tổng thể cuộc kiểm toán. Dưới mỗi chữ ký nói trên phải ghi rõ họ và tên, số Giấy chứng nhận đăng ký hành nghề kiểm toán (Giấy CN ĐKHN kiểm toán). Trên chữ ký của </w:t>
      </w:r>
      <w:r w:rsidR="00F72813" w:rsidRPr="008E6641">
        <w:rPr>
          <w:rFonts w:ascii="Arial" w:hAnsi="Arial" w:cs="Arial"/>
          <w:i/>
          <w:sz w:val="18"/>
          <w:szCs w:val="18"/>
          <w:lang w:val="da-DK"/>
        </w:rPr>
        <w:t>t</w:t>
      </w:r>
      <w:r w:rsidRPr="008E6641">
        <w:rPr>
          <w:rFonts w:ascii="Arial" w:hAnsi="Arial" w:cs="Arial"/>
          <w:i/>
          <w:sz w:val="18"/>
          <w:szCs w:val="18"/>
          <w:lang w:val="da-DK"/>
        </w:rPr>
        <w:t>hành viên BGĐ phụ trách tổng thể cuộc kiểm toán phải đóng dấu của DNKiT (hoặc chi nhánh DNKiT) phát hành BCKiT (xem hướng dẫn tại đoạn A37 Chuẩn mực này).</w:t>
      </w:r>
    </w:p>
    <w:p w14:paraId="1B88D660" w14:textId="182512C3" w:rsidR="00AA0703" w:rsidRPr="008E6641" w:rsidRDefault="00AA0703" w:rsidP="008E6641">
      <w:pPr>
        <w:widowControl w:val="0"/>
        <w:numPr>
          <w:ilvl w:val="0"/>
          <w:numId w:val="32"/>
        </w:numPr>
        <w:tabs>
          <w:tab w:val="left" w:pos="851"/>
        </w:tabs>
        <w:spacing w:before="120"/>
        <w:ind w:left="851" w:hanging="425"/>
        <w:jc w:val="both"/>
        <w:rPr>
          <w:rFonts w:ascii="Arial" w:hAnsi="Arial" w:cs="Arial"/>
          <w:i/>
          <w:sz w:val="18"/>
          <w:szCs w:val="18"/>
          <w:lang w:val="da-DK"/>
        </w:rPr>
      </w:pPr>
      <w:r w:rsidRPr="008E6641">
        <w:rPr>
          <w:rFonts w:ascii="Arial" w:hAnsi="Arial" w:cs="Arial"/>
          <w:sz w:val="18"/>
          <w:szCs w:val="18"/>
          <w:lang w:val="da-DK"/>
        </w:rPr>
        <w:t>Đoạn A37, CMKiT số 700 hướng dẫn: “</w:t>
      </w:r>
      <w:r w:rsidRPr="008E6641">
        <w:rPr>
          <w:rFonts w:ascii="Arial" w:hAnsi="Arial" w:cs="Arial"/>
          <w:i/>
          <w:sz w:val="18"/>
          <w:szCs w:val="18"/>
          <w:lang w:val="da-DK"/>
        </w:rPr>
        <w:t xml:space="preserve">BCKiT phải có 2 chữ ký của 2 KTV hành nghề, dưới mỗi chữ ký phải ghi rõ họ và tên, số đăng ký hành nghề kiểm toán. Chữ ký thứ nhất trên BCKiT là của KTV hành nghề được giao phụ trách cuộc kiểm toán và chữ ký thứ hai là của người đại diện theo pháp luật của DNKiT hoặc người được uỷ quyền bằng văn bản của người đại diện theo pháp luật. Người đại diện theo pháp luật hoặc người được ủy quyền bằng văn bản của người đại diện theo pháp luật được ký BCKiT phải là </w:t>
      </w:r>
      <w:r w:rsidR="00F72813" w:rsidRPr="008E6641">
        <w:rPr>
          <w:rFonts w:ascii="Arial" w:hAnsi="Arial" w:cs="Arial"/>
          <w:i/>
          <w:sz w:val="18"/>
          <w:szCs w:val="18"/>
          <w:lang w:val="da-DK"/>
        </w:rPr>
        <w:t>t</w:t>
      </w:r>
      <w:r w:rsidRPr="008E6641">
        <w:rPr>
          <w:rFonts w:ascii="Arial" w:hAnsi="Arial" w:cs="Arial"/>
          <w:i/>
          <w:sz w:val="18"/>
          <w:szCs w:val="18"/>
          <w:lang w:val="da-DK"/>
        </w:rPr>
        <w:t xml:space="preserve">hành viên BGĐ phụ trách tổng thể cuộc kiểm toán. </w:t>
      </w:r>
    </w:p>
    <w:p w14:paraId="6B94D6AC" w14:textId="614D72DE" w:rsidR="00AA0703" w:rsidRPr="008E6641" w:rsidRDefault="00AA0703" w:rsidP="008E6641">
      <w:pPr>
        <w:widowControl w:val="0"/>
        <w:spacing w:before="120"/>
        <w:ind w:left="851"/>
        <w:jc w:val="both"/>
        <w:rPr>
          <w:rFonts w:ascii="Arial" w:hAnsi="Arial" w:cs="Arial"/>
          <w:i/>
          <w:sz w:val="18"/>
          <w:szCs w:val="18"/>
          <w:lang w:val="da-DK"/>
        </w:rPr>
      </w:pPr>
      <w:r w:rsidRPr="008E6641">
        <w:rPr>
          <w:rFonts w:ascii="Arial" w:hAnsi="Arial" w:cs="Arial"/>
          <w:i/>
          <w:sz w:val="18"/>
          <w:szCs w:val="18"/>
          <w:lang w:val="da-DK"/>
        </w:rPr>
        <w:t xml:space="preserve">KTV hành nghề được giao phụ trách cuộc kiểm toán chịu trách nhiệm ký tên trên BCKiT là người có vai trò quan trọng ngay sau </w:t>
      </w:r>
      <w:r w:rsidR="00F72813" w:rsidRPr="008E6641">
        <w:rPr>
          <w:rFonts w:ascii="Arial" w:hAnsi="Arial" w:cs="Arial"/>
          <w:i/>
          <w:sz w:val="18"/>
          <w:szCs w:val="18"/>
          <w:lang w:val="da-DK"/>
        </w:rPr>
        <w:t>t</w:t>
      </w:r>
      <w:r w:rsidRPr="008E6641">
        <w:rPr>
          <w:rFonts w:ascii="Arial" w:hAnsi="Arial" w:cs="Arial"/>
          <w:i/>
          <w:sz w:val="18"/>
          <w:szCs w:val="18"/>
          <w:lang w:val="da-DK"/>
        </w:rPr>
        <w:t>hành viên BGĐ phụ trách tổng thể cuộc kiểm toán, chịu trách nhiệm trực tiếp trong việc chỉ đạo, thực hiện, giám sát, soát xét công việc của nhóm kiểm toán. DNKiT quy định cụ thể trách nhiệm, nghĩa vụ của KTV hành nghề được giao phụ trách cuộc kiểm toán.</w:t>
      </w:r>
    </w:p>
    <w:p w14:paraId="47FC6E5C" w14:textId="77777777" w:rsidR="00AA0703" w:rsidRPr="008E6641" w:rsidRDefault="00AA0703" w:rsidP="008E6641">
      <w:pPr>
        <w:widowControl w:val="0"/>
        <w:spacing w:before="120"/>
        <w:ind w:left="851"/>
        <w:jc w:val="both"/>
        <w:rPr>
          <w:rFonts w:ascii="Arial" w:hAnsi="Arial" w:cs="Arial"/>
          <w:i/>
          <w:sz w:val="18"/>
          <w:szCs w:val="18"/>
          <w:lang w:val="da-DK"/>
        </w:rPr>
      </w:pPr>
      <w:r w:rsidRPr="008E6641">
        <w:rPr>
          <w:rFonts w:ascii="Arial" w:hAnsi="Arial" w:cs="Arial"/>
          <w:i/>
          <w:sz w:val="18"/>
          <w:szCs w:val="18"/>
          <w:lang w:val="da-DK"/>
        </w:rPr>
        <w:t>Trên chữ ký của người đại diện theo pháp luật của DNKiT hoặc người được uỷ quyền phải đóng dấu của DNKiT (hoặc chi nhánh) chịu trách nhiệm phát hành BCKiT. Giữa các trang của BCKiT và BCTC đã được kiểm toán phải đóng dấu giáp lai bằng dấu của DNKiT (hoặc chi nhánh).”</w:t>
      </w:r>
    </w:p>
    <w:p w14:paraId="3A228C39" w14:textId="77777777" w:rsidR="00AA0703" w:rsidRPr="008E6641" w:rsidRDefault="00AA0703" w:rsidP="008E6641">
      <w:pPr>
        <w:widowControl w:val="0"/>
        <w:numPr>
          <w:ilvl w:val="0"/>
          <w:numId w:val="32"/>
        </w:numPr>
        <w:spacing w:before="120"/>
        <w:ind w:left="851" w:hanging="425"/>
        <w:jc w:val="both"/>
        <w:rPr>
          <w:rFonts w:ascii="Arial" w:hAnsi="Arial" w:cs="Arial"/>
          <w:sz w:val="18"/>
          <w:szCs w:val="18"/>
          <w:lang w:val="da-DK"/>
        </w:rPr>
      </w:pPr>
      <w:r w:rsidRPr="008E6641">
        <w:rPr>
          <w:rFonts w:ascii="Arial" w:hAnsi="Arial" w:cs="Arial"/>
          <w:sz w:val="18"/>
          <w:szCs w:val="18"/>
          <w:lang w:val="da-DK"/>
        </w:rPr>
        <w:lastRenderedPageBreak/>
        <w:t xml:space="preserve"> VSQC1, đoạn 12(c) quy định: </w:t>
      </w:r>
      <w:r w:rsidRPr="008E6641">
        <w:rPr>
          <w:rFonts w:ascii="Arial" w:hAnsi="Arial" w:cs="Arial"/>
          <w:i/>
          <w:sz w:val="18"/>
          <w:szCs w:val="18"/>
          <w:lang w:val="da-DK"/>
        </w:rPr>
        <w:t>“Thành viên BGĐ phụ trách tổng thể hợp đồng dịch vụ là người đại diện theo pháp luật hoặc người được ủy quyền thay mặt BGĐ DNKiT chịu trách nhiệm về việc thực hiện hợp đồng dịch vụ, ký báo cáo và chịu trách nhiệm tổng thể đối với báo cáo đã phát hành.”</w:t>
      </w:r>
    </w:p>
    <w:p w14:paraId="75F9DE0E" w14:textId="495F2976" w:rsidR="00B75D6D" w:rsidRPr="008E6641" w:rsidRDefault="00BF40FB" w:rsidP="008E6641">
      <w:pPr>
        <w:pStyle w:val="numberedparagraph0"/>
        <w:numPr>
          <w:ilvl w:val="0"/>
          <w:numId w:val="32"/>
        </w:numPr>
        <w:spacing w:after="0" w:line="240" w:lineRule="auto"/>
        <w:ind w:left="851" w:hanging="425"/>
        <w:rPr>
          <w:rFonts w:ascii="Arial" w:hAnsi="Arial" w:cs="Arial"/>
          <w:i/>
          <w:iCs/>
          <w:sz w:val="18"/>
          <w:szCs w:val="18"/>
          <w:lang w:val="da-DK"/>
        </w:rPr>
      </w:pPr>
      <w:r w:rsidRPr="008E6641">
        <w:rPr>
          <w:rFonts w:ascii="Arial" w:hAnsi="Arial" w:cs="Arial"/>
          <w:sz w:val="18"/>
          <w:szCs w:val="18"/>
          <w:lang w:val="da-DK"/>
        </w:rPr>
        <w:t>CMKiT số 600 (</w:t>
      </w:r>
      <w:r w:rsidR="00D00901" w:rsidRPr="008E6641">
        <w:rPr>
          <w:rFonts w:ascii="Arial" w:hAnsi="Arial" w:cs="Arial"/>
          <w:sz w:val="18"/>
          <w:szCs w:val="18"/>
          <w:lang w:val="da-DK"/>
        </w:rPr>
        <w:t xml:space="preserve">các </w:t>
      </w:r>
      <w:r w:rsidRPr="008E6641">
        <w:rPr>
          <w:rFonts w:ascii="Arial" w:hAnsi="Arial" w:cs="Arial"/>
          <w:sz w:val="18"/>
          <w:szCs w:val="18"/>
          <w:lang w:val="da-DK"/>
        </w:rPr>
        <w:t>đoạn 09 (h)</w:t>
      </w:r>
      <w:r w:rsidR="00D00901" w:rsidRPr="008E6641">
        <w:rPr>
          <w:rFonts w:ascii="Arial" w:hAnsi="Arial" w:cs="Arial"/>
          <w:sz w:val="18"/>
          <w:szCs w:val="18"/>
          <w:lang w:val="da-DK"/>
        </w:rPr>
        <w:t>, 0</w:t>
      </w:r>
      <w:r w:rsidR="00B75D6D" w:rsidRPr="008E6641">
        <w:rPr>
          <w:rFonts w:ascii="Arial" w:hAnsi="Arial" w:cs="Arial"/>
          <w:sz w:val="18"/>
          <w:szCs w:val="18"/>
          <w:lang w:val="da-DK"/>
        </w:rPr>
        <w:t>9 (i), 11, A8, A9</w:t>
      </w:r>
      <w:r w:rsidRPr="008E6641">
        <w:rPr>
          <w:rFonts w:ascii="Arial" w:hAnsi="Arial" w:cs="Arial"/>
          <w:sz w:val="18"/>
          <w:szCs w:val="18"/>
          <w:lang w:val="da-DK"/>
        </w:rPr>
        <w:t>) quy định</w:t>
      </w:r>
      <w:r w:rsidR="00B75D6D" w:rsidRPr="008E6641">
        <w:rPr>
          <w:rFonts w:ascii="Arial" w:hAnsi="Arial" w:cs="Arial"/>
          <w:sz w:val="18"/>
          <w:szCs w:val="18"/>
          <w:lang w:val="da-DK"/>
        </w:rPr>
        <w:t xml:space="preserve"> và hướng dẫn</w:t>
      </w:r>
      <w:r w:rsidR="00583715" w:rsidRPr="008E6641">
        <w:rPr>
          <w:rFonts w:ascii="Arial" w:hAnsi="Arial" w:cs="Arial"/>
          <w:sz w:val="18"/>
          <w:szCs w:val="18"/>
          <w:lang w:val="da-DK"/>
        </w:rPr>
        <w:t>:</w:t>
      </w:r>
      <w:r w:rsidRPr="008E6641">
        <w:rPr>
          <w:rFonts w:ascii="Arial" w:hAnsi="Arial" w:cs="Arial"/>
          <w:sz w:val="18"/>
          <w:szCs w:val="18"/>
          <w:lang w:val="da-DK"/>
        </w:rPr>
        <w:t xml:space="preserve"> </w:t>
      </w:r>
    </w:p>
    <w:p w14:paraId="50A4970A" w14:textId="6E76A27F" w:rsidR="00BF40FB" w:rsidRPr="008E6641" w:rsidRDefault="00BF40FB" w:rsidP="008E6641">
      <w:pPr>
        <w:pStyle w:val="numberedparagraph0"/>
        <w:numPr>
          <w:ilvl w:val="0"/>
          <w:numId w:val="201"/>
        </w:numPr>
        <w:tabs>
          <w:tab w:val="left" w:pos="1134"/>
        </w:tabs>
        <w:spacing w:after="0" w:line="240" w:lineRule="auto"/>
        <w:ind w:left="1134" w:hanging="283"/>
        <w:rPr>
          <w:rFonts w:ascii="Arial" w:hAnsi="Arial" w:cs="Arial"/>
          <w:i/>
          <w:iCs/>
          <w:sz w:val="18"/>
          <w:szCs w:val="18"/>
          <w:lang w:val="da-DK"/>
        </w:rPr>
      </w:pPr>
      <w:r w:rsidRPr="008E6641">
        <w:rPr>
          <w:rFonts w:ascii="Arial" w:hAnsi="Arial" w:cs="Arial"/>
          <w:i/>
          <w:iCs/>
          <w:sz w:val="18"/>
          <w:szCs w:val="18"/>
          <w:lang w:val="da-DK"/>
        </w:rPr>
        <w:t>“</w:t>
      </w:r>
      <w:r w:rsidR="00B75D6D" w:rsidRPr="008E6641">
        <w:rPr>
          <w:rFonts w:ascii="Arial" w:hAnsi="Arial" w:cs="Arial"/>
          <w:i/>
          <w:iCs/>
          <w:sz w:val="18"/>
          <w:szCs w:val="18"/>
          <w:lang w:val="da-DK"/>
        </w:rPr>
        <w:t xml:space="preserve">09 (h). </w:t>
      </w:r>
      <w:r w:rsidRPr="008E6641">
        <w:rPr>
          <w:rFonts w:ascii="Arial" w:hAnsi="Arial" w:cs="Arial"/>
          <w:i/>
          <w:iCs/>
          <w:sz w:val="18"/>
          <w:szCs w:val="18"/>
          <w:lang w:val="da-DK"/>
        </w:rPr>
        <w:t xml:space="preserve">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Là 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chịu trách nhiệm về </w:t>
      </w:r>
      <w:r w:rsidR="00013392" w:rsidRPr="008E6641">
        <w:rPr>
          <w:rFonts w:ascii="Arial" w:hAnsi="Arial" w:cs="Arial"/>
          <w:i/>
          <w:iCs/>
          <w:sz w:val="18"/>
          <w:szCs w:val="18"/>
          <w:lang w:val="da-DK"/>
        </w:rPr>
        <w:t xml:space="preserve">HĐKiT </w:t>
      </w:r>
      <w:r w:rsidR="00AA02EE" w:rsidRPr="008E6641">
        <w:rPr>
          <w:rFonts w:ascii="Arial" w:hAnsi="Arial" w:cs="Arial"/>
          <w:i/>
          <w:iCs/>
          <w:sz w:val="18"/>
          <w:szCs w:val="18"/>
          <w:lang w:val="da-DK"/>
        </w:rPr>
        <w:t>BCTC</w:t>
      </w:r>
      <w:r w:rsidRPr="008E6641">
        <w:rPr>
          <w:rFonts w:ascii="Arial" w:hAnsi="Arial" w:cs="Arial"/>
          <w:i/>
          <w:iCs/>
          <w:sz w:val="18"/>
          <w:szCs w:val="18"/>
          <w:lang w:val="da-DK"/>
        </w:rPr>
        <w:t xml:space="preserve"> tập đoàn và việc thực hiện hợp đồng này, thay mặt cho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ký </w:t>
      </w:r>
      <w:r w:rsidR="00AA02EE" w:rsidRPr="008E6641">
        <w:rPr>
          <w:rFonts w:ascii="Arial" w:hAnsi="Arial" w:cs="Arial"/>
          <w:i/>
          <w:iCs/>
          <w:sz w:val="18"/>
          <w:szCs w:val="18"/>
          <w:lang w:val="da-DK"/>
        </w:rPr>
        <w:t>BCKiT</w:t>
      </w:r>
      <w:r w:rsidRPr="008E6641">
        <w:rPr>
          <w:rFonts w:ascii="Arial" w:hAnsi="Arial" w:cs="Arial"/>
          <w:i/>
          <w:iCs/>
          <w:sz w:val="18"/>
          <w:szCs w:val="18"/>
          <w:lang w:val="da-DK"/>
        </w:rPr>
        <w:t xml:space="preserve"> về </w:t>
      </w:r>
      <w:r w:rsidR="00AA02EE" w:rsidRPr="008E6641">
        <w:rPr>
          <w:rFonts w:ascii="Arial" w:hAnsi="Arial" w:cs="Arial"/>
          <w:i/>
          <w:iCs/>
          <w:sz w:val="18"/>
          <w:szCs w:val="18"/>
          <w:lang w:val="da-DK"/>
        </w:rPr>
        <w:t>BCTC</w:t>
      </w:r>
      <w:r w:rsidRPr="008E6641">
        <w:rPr>
          <w:rFonts w:ascii="Arial" w:hAnsi="Arial" w:cs="Arial"/>
          <w:i/>
          <w:iCs/>
          <w:sz w:val="18"/>
          <w:szCs w:val="18"/>
          <w:lang w:val="da-DK"/>
        </w:rPr>
        <w:t xml:space="preserve"> tập đoàn. Khi có từ hai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trở lên thực hiện cuộc kiểm toán </w:t>
      </w:r>
      <w:r w:rsidR="00AA02EE" w:rsidRPr="008E6641">
        <w:rPr>
          <w:rFonts w:ascii="Arial" w:hAnsi="Arial" w:cs="Arial"/>
          <w:i/>
          <w:iCs/>
          <w:sz w:val="18"/>
          <w:szCs w:val="18"/>
          <w:lang w:val="da-DK"/>
        </w:rPr>
        <w:t>BCTC</w:t>
      </w:r>
      <w:r w:rsidRPr="008E6641">
        <w:rPr>
          <w:rFonts w:ascii="Arial" w:hAnsi="Arial" w:cs="Arial"/>
          <w:i/>
          <w:iCs/>
          <w:sz w:val="18"/>
          <w:szCs w:val="18"/>
          <w:lang w:val="da-DK"/>
        </w:rPr>
        <w:t xml:space="preserve"> tập đoàn, các 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phụ trách cuộc kiểm toán của các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đó và các nhóm kiểm toán của họ phải tạo nên một 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và nhóm kiểm toán tập đoàn. Tuy nhiên, Chuẩn mực này không giải quyết mối quan hệ giữa các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cùng thực hiện cuộc kiểm toán tập đoàn hay công việc được thực hiện bởi một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trong mối quan hệ với công việc của </w:t>
      </w:r>
      <w:r w:rsidR="00AA02EE" w:rsidRPr="008E6641">
        <w:rPr>
          <w:rFonts w:ascii="Arial" w:hAnsi="Arial" w:cs="Arial"/>
          <w:i/>
          <w:iCs/>
          <w:sz w:val="18"/>
          <w:szCs w:val="18"/>
          <w:lang w:val="da-DK"/>
        </w:rPr>
        <w:t>DNKiT</w:t>
      </w:r>
      <w:r w:rsidRPr="008E6641">
        <w:rPr>
          <w:rFonts w:ascii="Arial" w:hAnsi="Arial" w:cs="Arial"/>
          <w:i/>
          <w:iCs/>
          <w:sz w:val="18"/>
          <w:szCs w:val="18"/>
          <w:lang w:val="da-DK"/>
        </w:rPr>
        <w:t xml:space="preserve"> kia;”</w:t>
      </w:r>
    </w:p>
    <w:p w14:paraId="227DAC0D" w14:textId="11E0A683" w:rsidR="00BF40FB" w:rsidRPr="008E6641" w:rsidRDefault="00BF40FB" w:rsidP="008E6641">
      <w:pPr>
        <w:pStyle w:val="numberedparagraph0"/>
        <w:numPr>
          <w:ilvl w:val="0"/>
          <w:numId w:val="201"/>
        </w:numPr>
        <w:tabs>
          <w:tab w:val="left" w:pos="1134"/>
        </w:tabs>
        <w:spacing w:after="0" w:line="240" w:lineRule="auto"/>
        <w:ind w:left="1134" w:hanging="283"/>
        <w:rPr>
          <w:rFonts w:ascii="Arial" w:hAnsi="Arial" w:cs="Arial"/>
          <w:sz w:val="18"/>
          <w:szCs w:val="18"/>
          <w:lang w:val="da-DK"/>
        </w:rPr>
      </w:pPr>
      <w:r w:rsidRPr="008E6641">
        <w:rPr>
          <w:rFonts w:ascii="Arial" w:hAnsi="Arial" w:cs="Arial"/>
          <w:i/>
          <w:iCs/>
          <w:sz w:val="18"/>
          <w:szCs w:val="18"/>
          <w:lang w:val="da-DK"/>
        </w:rPr>
        <w:t>“</w:t>
      </w:r>
      <w:r w:rsidR="00B75D6D" w:rsidRPr="008E6641">
        <w:rPr>
          <w:rFonts w:ascii="Arial" w:hAnsi="Arial" w:cs="Arial"/>
          <w:i/>
          <w:iCs/>
          <w:sz w:val="18"/>
          <w:szCs w:val="18"/>
          <w:lang w:val="da-DK"/>
        </w:rPr>
        <w:t xml:space="preserve">09(i). </w:t>
      </w:r>
      <w:r w:rsidRPr="008E6641">
        <w:rPr>
          <w:rFonts w:ascii="Arial" w:hAnsi="Arial" w:cs="Arial"/>
          <w:i/>
          <w:iCs/>
          <w:sz w:val="18"/>
          <w:szCs w:val="18"/>
          <w:lang w:val="da-DK"/>
        </w:rPr>
        <w:t xml:space="preserve">Nhóm kiểm toán tập đoàn: Bao gồm các 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(kể cả thành viên </w:t>
      </w:r>
      <w:r w:rsidR="00AA02EE"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và các thành viên khác chịu trách nhiệm xây dựng chiến lược kiểm toán tổng thể của tập đoàn, trao đổi với các </w:t>
      </w:r>
      <w:r w:rsidR="00D61BC9" w:rsidRPr="008E6641">
        <w:rPr>
          <w:rFonts w:ascii="Arial" w:hAnsi="Arial" w:cs="Arial"/>
          <w:i/>
          <w:iCs/>
          <w:sz w:val="18"/>
          <w:szCs w:val="18"/>
          <w:lang w:val="da-DK"/>
        </w:rPr>
        <w:t>KTV</w:t>
      </w:r>
      <w:r w:rsidRPr="008E6641">
        <w:rPr>
          <w:rFonts w:ascii="Arial" w:hAnsi="Arial" w:cs="Arial"/>
          <w:i/>
          <w:iCs/>
          <w:sz w:val="18"/>
          <w:szCs w:val="18"/>
          <w:lang w:val="da-DK"/>
        </w:rPr>
        <w:t xml:space="preserve"> đơn vị thành viên, thực hiện kiểm tra quy trình hợp nhất và đánh giá các kết luận rút ra từ bằng chứng kiểm toán làm cơ sở cho việc đưa ra ý kiến kiểm toán về </w:t>
      </w:r>
      <w:r w:rsidR="00FF4DA5" w:rsidRPr="008E6641">
        <w:rPr>
          <w:rFonts w:ascii="Arial" w:hAnsi="Arial" w:cs="Arial"/>
          <w:i/>
          <w:iCs/>
          <w:sz w:val="18"/>
          <w:szCs w:val="18"/>
          <w:lang w:val="da-DK"/>
        </w:rPr>
        <w:t>BCTC</w:t>
      </w:r>
      <w:r w:rsidRPr="008E6641">
        <w:rPr>
          <w:rFonts w:ascii="Arial" w:hAnsi="Arial" w:cs="Arial"/>
          <w:i/>
          <w:iCs/>
          <w:sz w:val="18"/>
          <w:szCs w:val="18"/>
          <w:lang w:val="da-DK"/>
        </w:rPr>
        <w:t xml:space="preserve"> tập đoàn;”</w:t>
      </w:r>
    </w:p>
    <w:p w14:paraId="76F6ABC1" w14:textId="28248C88" w:rsidR="00E335C2" w:rsidRPr="008E6641" w:rsidRDefault="00E335C2" w:rsidP="008E6641">
      <w:pPr>
        <w:pStyle w:val="ListParagraph"/>
        <w:numPr>
          <w:ilvl w:val="0"/>
          <w:numId w:val="201"/>
        </w:numPr>
        <w:tabs>
          <w:tab w:val="left" w:pos="1134"/>
        </w:tabs>
        <w:spacing w:before="120" w:line="245" w:lineRule="auto"/>
        <w:ind w:left="1134" w:hanging="283"/>
        <w:jc w:val="both"/>
        <w:rPr>
          <w:rFonts w:ascii="Arial" w:hAnsi="Arial" w:cs="Arial"/>
          <w:i/>
          <w:iCs/>
          <w:sz w:val="18"/>
          <w:szCs w:val="18"/>
          <w:lang w:val="da-DK"/>
        </w:rPr>
      </w:pPr>
      <w:r w:rsidRPr="008E6641">
        <w:rPr>
          <w:rFonts w:ascii="Arial" w:hAnsi="Arial" w:cs="Arial"/>
          <w:i/>
          <w:iCs/>
          <w:sz w:val="18"/>
          <w:szCs w:val="18"/>
          <w:lang w:val="da-DK"/>
        </w:rPr>
        <w:t>“</w:t>
      </w:r>
      <w:r w:rsidR="00B75D6D" w:rsidRPr="008E6641">
        <w:rPr>
          <w:rFonts w:ascii="Arial" w:hAnsi="Arial" w:cs="Arial"/>
          <w:i/>
          <w:iCs/>
          <w:sz w:val="18"/>
          <w:szCs w:val="18"/>
          <w:lang w:val="da-DK"/>
        </w:rPr>
        <w:t xml:space="preserve">11. </w:t>
      </w:r>
      <w:r w:rsidRPr="008E6641">
        <w:rPr>
          <w:rFonts w:ascii="Arial" w:hAnsi="Arial" w:cs="Arial"/>
          <w:i/>
          <w:iCs/>
          <w:sz w:val="18"/>
          <w:szCs w:val="18"/>
          <w:lang w:val="da-DK"/>
        </w:rPr>
        <w:t xml:space="preserve">Theo quy định tại đoạn 15 </w:t>
      </w:r>
      <w:r w:rsidR="00FF4DA5" w:rsidRPr="008E6641">
        <w:rPr>
          <w:rFonts w:ascii="Arial" w:hAnsi="Arial" w:cs="Arial"/>
          <w:i/>
          <w:iCs/>
          <w:sz w:val="18"/>
          <w:szCs w:val="18"/>
          <w:lang w:val="da-DK"/>
        </w:rPr>
        <w:t>CMKiT</w:t>
      </w:r>
      <w:r w:rsidRPr="008E6641">
        <w:rPr>
          <w:rFonts w:ascii="Arial" w:hAnsi="Arial" w:cs="Arial"/>
          <w:i/>
          <w:iCs/>
          <w:sz w:val="18"/>
          <w:szCs w:val="18"/>
          <w:lang w:val="da-DK"/>
        </w:rPr>
        <w:t xml:space="preserve"> số 220, thành viên </w:t>
      </w:r>
      <w:r w:rsidR="00FF4DA5"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chịu trách nhiệm về việc hướng dẫn, giám sát và thực hiện cuộc kiểm toán tập đoàn tuân thủ các chuẩn mực nghề nghiệp, pháp luật và các quy định được áp dụng và đảm bảo rằng </w:t>
      </w:r>
      <w:r w:rsidR="00664247" w:rsidRPr="008E6641">
        <w:rPr>
          <w:rFonts w:ascii="Arial" w:hAnsi="Arial" w:cs="Arial"/>
          <w:i/>
          <w:iCs/>
          <w:sz w:val="18"/>
          <w:szCs w:val="18"/>
          <w:lang w:val="da-DK"/>
        </w:rPr>
        <w:t>BCKiT</w:t>
      </w:r>
      <w:r w:rsidRPr="008E6641">
        <w:rPr>
          <w:rFonts w:ascii="Arial" w:hAnsi="Arial" w:cs="Arial"/>
          <w:i/>
          <w:iCs/>
          <w:sz w:val="18"/>
          <w:szCs w:val="18"/>
          <w:lang w:val="da-DK"/>
        </w:rPr>
        <w:t xml:space="preserve"> được lập phù hợp với tình hình thực tế của cuộc kiểm toán. Do đó, </w:t>
      </w:r>
      <w:r w:rsidR="00664247" w:rsidRPr="008E6641">
        <w:rPr>
          <w:rFonts w:ascii="Arial" w:hAnsi="Arial" w:cs="Arial"/>
          <w:i/>
          <w:iCs/>
          <w:sz w:val="18"/>
          <w:szCs w:val="18"/>
          <w:lang w:val="da-DK"/>
        </w:rPr>
        <w:t xml:space="preserve">BCKiT </w:t>
      </w:r>
      <w:r w:rsidRPr="008E6641">
        <w:rPr>
          <w:rFonts w:ascii="Arial" w:hAnsi="Arial" w:cs="Arial"/>
          <w:i/>
          <w:iCs/>
          <w:sz w:val="18"/>
          <w:szCs w:val="18"/>
          <w:lang w:val="da-DK"/>
        </w:rPr>
        <w:t xml:space="preserve">về </w:t>
      </w:r>
      <w:r w:rsidR="00664247" w:rsidRPr="008E6641">
        <w:rPr>
          <w:rFonts w:ascii="Arial" w:hAnsi="Arial" w:cs="Arial"/>
          <w:i/>
          <w:iCs/>
          <w:sz w:val="18"/>
          <w:szCs w:val="18"/>
          <w:lang w:val="da-DK"/>
        </w:rPr>
        <w:t>BCTC</w:t>
      </w:r>
      <w:r w:rsidRPr="008E6641">
        <w:rPr>
          <w:rFonts w:ascii="Arial" w:hAnsi="Arial" w:cs="Arial"/>
          <w:i/>
          <w:iCs/>
          <w:sz w:val="18"/>
          <w:szCs w:val="18"/>
          <w:lang w:val="da-DK"/>
        </w:rPr>
        <w:t xml:space="preserve"> của tập đoàn không được đề cập đến </w:t>
      </w:r>
      <w:r w:rsidR="00D61BC9" w:rsidRPr="008E6641">
        <w:rPr>
          <w:rFonts w:ascii="Arial" w:hAnsi="Arial" w:cs="Arial"/>
          <w:i/>
          <w:iCs/>
          <w:sz w:val="18"/>
          <w:szCs w:val="18"/>
          <w:lang w:val="da-DK"/>
        </w:rPr>
        <w:t>KTV</w:t>
      </w:r>
      <w:r w:rsidRPr="008E6641">
        <w:rPr>
          <w:rFonts w:ascii="Arial" w:hAnsi="Arial" w:cs="Arial"/>
          <w:i/>
          <w:iCs/>
          <w:sz w:val="18"/>
          <w:szCs w:val="18"/>
          <w:lang w:val="da-DK"/>
        </w:rPr>
        <w:t xml:space="preserve"> đơn vị thành viên, trừ khi pháp luật và các quy định có yêu cầu. Nếu pháp luật và các quy định có yêu cầu như vậy thì </w:t>
      </w:r>
      <w:r w:rsidR="00664247" w:rsidRPr="008E6641">
        <w:rPr>
          <w:rFonts w:ascii="Arial" w:hAnsi="Arial" w:cs="Arial"/>
          <w:i/>
          <w:iCs/>
          <w:sz w:val="18"/>
          <w:szCs w:val="18"/>
          <w:lang w:val="da-DK"/>
        </w:rPr>
        <w:t>BCTC</w:t>
      </w:r>
      <w:r w:rsidRPr="008E6641">
        <w:rPr>
          <w:rFonts w:ascii="Arial" w:hAnsi="Arial" w:cs="Arial"/>
          <w:i/>
          <w:iCs/>
          <w:sz w:val="18"/>
          <w:szCs w:val="18"/>
          <w:lang w:val="da-DK"/>
        </w:rPr>
        <w:t xml:space="preserve"> tập đoàn phải chỉ rõ rằng việc đề cập đến </w:t>
      </w:r>
      <w:r w:rsidR="00D61BC9" w:rsidRPr="008E6641">
        <w:rPr>
          <w:rFonts w:ascii="Arial" w:hAnsi="Arial" w:cs="Arial"/>
          <w:i/>
          <w:iCs/>
          <w:sz w:val="18"/>
          <w:szCs w:val="18"/>
          <w:lang w:val="da-DK"/>
        </w:rPr>
        <w:t>KTV</w:t>
      </w:r>
      <w:r w:rsidRPr="008E6641">
        <w:rPr>
          <w:rFonts w:ascii="Arial" w:hAnsi="Arial" w:cs="Arial"/>
          <w:i/>
          <w:iCs/>
          <w:sz w:val="18"/>
          <w:szCs w:val="18"/>
          <w:lang w:val="da-DK"/>
        </w:rPr>
        <w:t xml:space="preserve"> đơn vị thành viên trong </w:t>
      </w:r>
      <w:r w:rsidR="00664247" w:rsidRPr="008E6641">
        <w:rPr>
          <w:rFonts w:ascii="Arial" w:hAnsi="Arial" w:cs="Arial"/>
          <w:i/>
          <w:iCs/>
          <w:sz w:val="18"/>
          <w:szCs w:val="18"/>
          <w:lang w:val="da-DK"/>
        </w:rPr>
        <w:t>BCKiT</w:t>
      </w:r>
      <w:r w:rsidRPr="008E6641">
        <w:rPr>
          <w:rFonts w:ascii="Arial" w:hAnsi="Arial" w:cs="Arial"/>
          <w:i/>
          <w:iCs/>
          <w:sz w:val="18"/>
          <w:szCs w:val="18"/>
          <w:lang w:val="da-DK"/>
        </w:rPr>
        <w:t xml:space="preserve"> tập đoàn không làm giảm trách nhiệm của thành viên </w:t>
      </w:r>
      <w:r w:rsidR="00D61BC9"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và của </w:t>
      </w:r>
      <w:r w:rsidR="00D61BC9" w:rsidRPr="008E6641">
        <w:rPr>
          <w:rFonts w:ascii="Arial" w:hAnsi="Arial" w:cs="Arial"/>
          <w:i/>
          <w:iCs/>
          <w:sz w:val="18"/>
          <w:szCs w:val="18"/>
          <w:lang w:val="da-DK"/>
        </w:rPr>
        <w:t>DNKiT</w:t>
      </w:r>
      <w:r w:rsidRPr="008E6641">
        <w:rPr>
          <w:rFonts w:ascii="Arial" w:hAnsi="Arial" w:cs="Arial"/>
          <w:i/>
          <w:iCs/>
          <w:sz w:val="18"/>
          <w:szCs w:val="18"/>
          <w:lang w:val="da-DK"/>
        </w:rPr>
        <w:t xml:space="preserve"> tập đoàn đối với ý kiến kiểm toán tập đoàn (xem hướng dẫn tại đoạn A8 - A9 Chuẩn mực này).”</w:t>
      </w:r>
    </w:p>
    <w:p w14:paraId="40936211" w14:textId="692746A3" w:rsidR="00B75D6D" w:rsidRPr="008E6641" w:rsidRDefault="00B75D6D" w:rsidP="008E6641">
      <w:pPr>
        <w:pStyle w:val="NumberedParagraph"/>
        <w:numPr>
          <w:ilvl w:val="0"/>
          <w:numId w:val="201"/>
        </w:numPr>
        <w:tabs>
          <w:tab w:val="clear" w:pos="312"/>
          <w:tab w:val="clear" w:pos="480"/>
          <w:tab w:val="left" w:pos="1134"/>
        </w:tabs>
        <w:spacing w:before="120" w:line="245" w:lineRule="auto"/>
        <w:ind w:left="1134" w:hanging="283"/>
        <w:rPr>
          <w:rFonts w:ascii="Arial" w:hAnsi="Arial" w:cs="Arial"/>
          <w:i/>
          <w:iCs/>
          <w:sz w:val="18"/>
          <w:szCs w:val="18"/>
          <w:lang w:val="da-DK"/>
        </w:rPr>
      </w:pPr>
      <w:r w:rsidRPr="008E6641">
        <w:rPr>
          <w:rFonts w:ascii="Arial" w:hAnsi="Arial" w:cs="Arial"/>
          <w:i/>
          <w:iCs/>
          <w:sz w:val="18"/>
          <w:szCs w:val="18"/>
          <w:lang w:val="da-DK"/>
        </w:rPr>
        <w:t xml:space="preserve">“A8. Mặc dù các </w:t>
      </w:r>
      <w:r w:rsidR="00D61BC9" w:rsidRPr="008E6641">
        <w:rPr>
          <w:rFonts w:ascii="Arial" w:hAnsi="Arial" w:cs="Arial"/>
          <w:i/>
          <w:iCs/>
          <w:sz w:val="18"/>
          <w:szCs w:val="18"/>
          <w:lang w:val="da-DK"/>
        </w:rPr>
        <w:t>KTV</w:t>
      </w:r>
      <w:r w:rsidRPr="008E6641">
        <w:rPr>
          <w:rFonts w:ascii="Arial" w:hAnsi="Arial" w:cs="Arial"/>
          <w:i/>
          <w:iCs/>
          <w:sz w:val="18"/>
          <w:szCs w:val="18"/>
          <w:lang w:val="da-DK"/>
        </w:rPr>
        <w:t xml:space="preserve"> đơn vị thành viên có thể thực hiện kiểm toán hoặc soát xét thông tin tài chính hoặc </w:t>
      </w:r>
      <w:r w:rsidR="00664247" w:rsidRPr="008E6641">
        <w:rPr>
          <w:rFonts w:ascii="Arial" w:hAnsi="Arial" w:cs="Arial"/>
          <w:i/>
          <w:iCs/>
          <w:sz w:val="18"/>
          <w:szCs w:val="18"/>
          <w:lang w:val="da-DK"/>
        </w:rPr>
        <w:t>BCTC</w:t>
      </w:r>
      <w:r w:rsidRPr="008E6641">
        <w:rPr>
          <w:rFonts w:ascii="Arial" w:hAnsi="Arial" w:cs="Arial"/>
          <w:i/>
          <w:iCs/>
          <w:sz w:val="18"/>
          <w:szCs w:val="18"/>
          <w:lang w:val="da-DK"/>
        </w:rPr>
        <w:t xml:space="preserve"> của các đơn vị thành viên cho mục đích kiểm toán tập đoàn và phải chịu trách nhiệm đối với những phát hiện, kết luận hoặc ý kiến kiểm toán tổng thể nhưng thành viên </w:t>
      </w:r>
      <w:r w:rsidR="00D61BC9" w:rsidRPr="008E6641">
        <w:rPr>
          <w:rFonts w:ascii="Arial" w:hAnsi="Arial" w:cs="Arial"/>
          <w:i/>
          <w:iCs/>
          <w:sz w:val="18"/>
          <w:szCs w:val="18"/>
          <w:lang w:val="da-DK"/>
        </w:rPr>
        <w:t>BGĐ</w:t>
      </w:r>
      <w:r w:rsidRPr="008E6641">
        <w:rPr>
          <w:rFonts w:ascii="Arial" w:hAnsi="Arial" w:cs="Arial"/>
          <w:i/>
          <w:iCs/>
          <w:sz w:val="18"/>
          <w:szCs w:val="18"/>
          <w:lang w:val="da-DK"/>
        </w:rPr>
        <w:t xml:space="preserve"> phụ trách tổng thể cuộc kiểm toán tập đoàn và </w:t>
      </w:r>
      <w:r w:rsidR="00D61BC9" w:rsidRPr="008E6641">
        <w:rPr>
          <w:rFonts w:ascii="Arial" w:hAnsi="Arial" w:cs="Arial"/>
          <w:i/>
          <w:iCs/>
          <w:sz w:val="18"/>
          <w:szCs w:val="18"/>
          <w:lang w:val="da-DK"/>
        </w:rPr>
        <w:t>DNKiT</w:t>
      </w:r>
      <w:r w:rsidRPr="008E6641">
        <w:rPr>
          <w:rFonts w:ascii="Arial" w:hAnsi="Arial" w:cs="Arial"/>
          <w:i/>
          <w:iCs/>
          <w:sz w:val="18"/>
          <w:szCs w:val="18"/>
          <w:lang w:val="da-DK"/>
        </w:rPr>
        <w:t xml:space="preserve"> tập đoàn vẫn phải chịu trách nhiệm về ý kiến kiểm toán tập đoàn</w:t>
      </w:r>
      <w:r w:rsidR="00794A59">
        <w:rPr>
          <w:rFonts w:ascii="Arial" w:hAnsi="Arial" w:cs="Arial"/>
          <w:i/>
          <w:iCs/>
          <w:sz w:val="18"/>
          <w:szCs w:val="18"/>
          <w:lang w:val="da-DK"/>
        </w:rPr>
        <w:t>;”</w:t>
      </w:r>
    </w:p>
    <w:p w14:paraId="33F96303" w14:textId="02D87D00" w:rsidR="00BF40FB" w:rsidRPr="008E6641" w:rsidRDefault="00B75D6D" w:rsidP="008E6641">
      <w:pPr>
        <w:pStyle w:val="NumberedParagraph"/>
        <w:numPr>
          <w:ilvl w:val="0"/>
          <w:numId w:val="201"/>
        </w:numPr>
        <w:tabs>
          <w:tab w:val="clear" w:pos="312"/>
          <w:tab w:val="clear" w:pos="480"/>
          <w:tab w:val="left" w:pos="1134"/>
        </w:tabs>
        <w:spacing w:before="120" w:line="245" w:lineRule="auto"/>
        <w:ind w:left="1134" w:hanging="283"/>
        <w:rPr>
          <w:rFonts w:ascii="Arial" w:hAnsi="Arial" w:cs="Arial"/>
          <w:i/>
          <w:iCs/>
          <w:sz w:val="18"/>
          <w:szCs w:val="18"/>
          <w:lang w:val="da-DK"/>
        </w:rPr>
      </w:pPr>
      <w:r w:rsidRPr="008E6641">
        <w:rPr>
          <w:rFonts w:ascii="Arial" w:hAnsi="Arial" w:cs="Arial"/>
          <w:i/>
          <w:iCs/>
          <w:sz w:val="18"/>
          <w:szCs w:val="18"/>
          <w:lang w:val="da-DK"/>
        </w:rPr>
        <w:t xml:space="preserve">“A9. Theo quy định tại đoạn 20 </w:t>
      </w:r>
      <w:r w:rsidR="00664247" w:rsidRPr="008E6641">
        <w:rPr>
          <w:rFonts w:ascii="Arial" w:hAnsi="Arial" w:cs="Arial"/>
          <w:i/>
          <w:iCs/>
          <w:sz w:val="18"/>
          <w:szCs w:val="18"/>
          <w:lang w:val="da-DK"/>
        </w:rPr>
        <w:t>CMKiT</w:t>
      </w:r>
      <w:r w:rsidRPr="008E6641">
        <w:rPr>
          <w:rFonts w:ascii="Arial" w:hAnsi="Arial" w:cs="Arial"/>
          <w:i/>
          <w:iCs/>
          <w:sz w:val="18"/>
          <w:szCs w:val="18"/>
          <w:lang w:val="da-DK"/>
        </w:rPr>
        <w:t xml:space="preserve"> số 705, khi ý kiến kiểm toán tập đoàn không phải là ý kiến chấp nhận toàn phần vì nhóm kiểm toán tập đoàn không thể thu thập đầy đủ bằng chứng kiểm toán thích hợp liên quan đến thông tin tài chính hoặc </w:t>
      </w:r>
      <w:r w:rsidR="00664247" w:rsidRPr="008E6641">
        <w:rPr>
          <w:rFonts w:ascii="Arial" w:hAnsi="Arial" w:cs="Arial"/>
          <w:i/>
          <w:iCs/>
          <w:sz w:val="18"/>
          <w:szCs w:val="18"/>
          <w:lang w:val="da-DK"/>
        </w:rPr>
        <w:t>BCTC</w:t>
      </w:r>
      <w:r w:rsidRPr="008E6641">
        <w:rPr>
          <w:rFonts w:ascii="Arial" w:hAnsi="Arial" w:cs="Arial"/>
          <w:i/>
          <w:iCs/>
          <w:sz w:val="18"/>
          <w:szCs w:val="18"/>
          <w:lang w:val="da-DK"/>
        </w:rPr>
        <w:t xml:space="preserve"> của một hoặc nhiều đơn vị thành viên, thì đoạn “Cơ sở của ý kiến kiểm toán không phải là ý kiến chấp nhận toàn phần” trong </w:t>
      </w:r>
      <w:r w:rsidR="00664247" w:rsidRPr="008E6641">
        <w:rPr>
          <w:rFonts w:ascii="Arial" w:hAnsi="Arial" w:cs="Arial"/>
          <w:i/>
          <w:iCs/>
          <w:sz w:val="18"/>
          <w:szCs w:val="18"/>
          <w:lang w:val="da-DK"/>
        </w:rPr>
        <w:t>BCKiT</w:t>
      </w:r>
      <w:r w:rsidRPr="008E6641">
        <w:rPr>
          <w:rFonts w:ascii="Arial" w:hAnsi="Arial" w:cs="Arial"/>
          <w:i/>
          <w:iCs/>
          <w:sz w:val="18"/>
          <w:szCs w:val="18"/>
          <w:lang w:val="da-DK"/>
        </w:rPr>
        <w:t xml:space="preserve"> về </w:t>
      </w:r>
      <w:r w:rsidR="00664247" w:rsidRPr="008E6641">
        <w:rPr>
          <w:rFonts w:ascii="Arial" w:hAnsi="Arial" w:cs="Arial"/>
          <w:i/>
          <w:iCs/>
          <w:sz w:val="18"/>
          <w:szCs w:val="18"/>
          <w:lang w:val="da-DK"/>
        </w:rPr>
        <w:t>BCTC</w:t>
      </w:r>
      <w:r w:rsidRPr="008E6641">
        <w:rPr>
          <w:rFonts w:ascii="Arial" w:hAnsi="Arial" w:cs="Arial"/>
          <w:i/>
          <w:iCs/>
          <w:sz w:val="18"/>
          <w:szCs w:val="18"/>
          <w:lang w:val="da-DK"/>
        </w:rPr>
        <w:t xml:space="preserve"> tập đoàn cần trình bày rõ lý do không thể thu thập được đầy đủ bằng chứng kiểm toán thích hợp mà không được đề cập tới </w:t>
      </w:r>
      <w:r w:rsidR="00D61BC9" w:rsidRPr="008E6641">
        <w:rPr>
          <w:rFonts w:ascii="Arial" w:hAnsi="Arial" w:cs="Arial"/>
          <w:i/>
          <w:iCs/>
          <w:sz w:val="18"/>
          <w:szCs w:val="18"/>
          <w:lang w:val="da-DK"/>
        </w:rPr>
        <w:t>KTV</w:t>
      </w:r>
      <w:r w:rsidRPr="008E6641">
        <w:rPr>
          <w:rFonts w:ascii="Arial" w:hAnsi="Arial" w:cs="Arial"/>
          <w:i/>
          <w:iCs/>
          <w:sz w:val="18"/>
          <w:szCs w:val="18"/>
          <w:lang w:val="da-DK"/>
        </w:rPr>
        <w:t xml:space="preserve"> đơn vị thành viên, trừ khi việc đề cập đó là cần thiết để giải thích hợp lý về tình hình thực tế.”</w:t>
      </w:r>
    </w:p>
    <w:p w14:paraId="5A6A4783" w14:textId="77777777" w:rsidR="00AA0703" w:rsidRPr="008E6641" w:rsidRDefault="00AA0703" w:rsidP="008E6641">
      <w:pPr>
        <w:widowControl w:val="0"/>
        <w:numPr>
          <w:ilvl w:val="0"/>
          <w:numId w:val="31"/>
        </w:numPr>
        <w:spacing w:before="120"/>
        <w:jc w:val="both"/>
        <w:rPr>
          <w:rFonts w:ascii="Arial" w:hAnsi="Arial" w:cs="Arial"/>
          <w:b/>
          <w:i/>
          <w:sz w:val="18"/>
          <w:szCs w:val="18"/>
          <w:lang w:val="da-DK"/>
        </w:rPr>
      </w:pPr>
      <w:r w:rsidRPr="008E6641">
        <w:rPr>
          <w:rFonts w:ascii="Arial" w:hAnsi="Arial" w:cs="Arial"/>
          <w:b/>
          <w:i/>
          <w:sz w:val="18"/>
          <w:szCs w:val="18"/>
          <w:lang w:val="da-DK"/>
        </w:rPr>
        <w:t>Trách nhiệm soát xét trong cuộc kiểm toán</w:t>
      </w:r>
    </w:p>
    <w:p w14:paraId="3A466081" w14:textId="77777777" w:rsidR="00AA0703" w:rsidRPr="008E6641" w:rsidRDefault="00AA0703" w:rsidP="008E6641">
      <w:pPr>
        <w:widowControl w:val="0"/>
        <w:numPr>
          <w:ilvl w:val="0"/>
          <w:numId w:val="32"/>
        </w:numPr>
        <w:spacing w:before="120"/>
        <w:ind w:left="851" w:hanging="425"/>
        <w:jc w:val="both"/>
        <w:rPr>
          <w:rFonts w:ascii="Arial" w:hAnsi="Arial" w:cs="Arial"/>
          <w:sz w:val="18"/>
          <w:szCs w:val="18"/>
        </w:rPr>
      </w:pPr>
      <w:r w:rsidRPr="008E6641">
        <w:rPr>
          <w:rFonts w:ascii="Arial" w:hAnsi="Arial" w:cs="Arial"/>
          <w:sz w:val="18"/>
          <w:szCs w:val="18"/>
        </w:rPr>
        <w:t xml:space="preserve">VSQC1 quy định: </w:t>
      </w:r>
    </w:p>
    <w:p w14:paraId="38F10EA1" w14:textId="77777777" w:rsidR="00AA0703" w:rsidRPr="008E6641" w:rsidRDefault="00AA0703" w:rsidP="008E6641">
      <w:pPr>
        <w:widowControl w:val="0"/>
        <w:numPr>
          <w:ilvl w:val="0"/>
          <w:numId w:val="33"/>
        </w:numPr>
        <w:tabs>
          <w:tab w:val="left" w:pos="1134"/>
        </w:tabs>
        <w:spacing w:before="120"/>
        <w:ind w:left="1134"/>
        <w:jc w:val="both"/>
        <w:rPr>
          <w:rFonts w:ascii="Arial" w:hAnsi="Arial" w:cs="Arial"/>
          <w:i/>
          <w:sz w:val="18"/>
          <w:szCs w:val="18"/>
        </w:rPr>
      </w:pPr>
      <w:r w:rsidRPr="008E6641">
        <w:rPr>
          <w:rFonts w:ascii="Arial" w:hAnsi="Arial" w:cs="Arial"/>
          <w:sz w:val="18"/>
          <w:szCs w:val="18"/>
        </w:rPr>
        <w:t>Đoạn 32 quy định: “</w:t>
      </w:r>
      <w:r w:rsidRPr="008E6641">
        <w:rPr>
          <w:rFonts w:ascii="Arial" w:hAnsi="Arial" w:cs="Arial"/>
          <w:i/>
          <w:sz w:val="18"/>
          <w:szCs w:val="18"/>
        </w:rPr>
        <w:t>DNKiT phải xây dựng các chính sách và thủ tục để có sự đảm bảo hợp lý rằng các hợp đồng dịch vụ được thực hiện theo các chuẩn mực nghề nghiệp, pháp luật và các quy định có liên quan và DNKiT phát hành báo cáo phù hợp với hoàn cảnh cụ thể. Các chính sách và thủ tục đó phải bao gồm:</w:t>
      </w:r>
    </w:p>
    <w:p w14:paraId="12CB0132" w14:textId="733CA769" w:rsidR="00AA0703" w:rsidRPr="008E6641" w:rsidRDefault="00AA0703" w:rsidP="008E6641">
      <w:pPr>
        <w:widowControl w:val="0"/>
        <w:numPr>
          <w:ilvl w:val="0"/>
          <w:numId w:val="34"/>
        </w:numPr>
        <w:spacing w:before="120"/>
        <w:ind w:left="1560" w:hanging="434"/>
        <w:jc w:val="both"/>
        <w:rPr>
          <w:rFonts w:ascii="Arial" w:hAnsi="Arial" w:cs="Arial"/>
          <w:i/>
          <w:sz w:val="18"/>
          <w:szCs w:val="18"/>
        </w:rPr>
      </w:pPr>
      <w:r w:rsidRPr="008E6641">
        <w:rPr>
          <w:rFonts w:ascii="Arial" w:hAnsi="Arial" w:cs="Arial"/>
          <w:i/>
          <w:sz w:val="18"/>
          <w:szCs w:val="18"/>
        </w:rPr>
        <w:t>Các vấn đề liên quan đến việc tăng cường tính nhất quán trong chất lượng thực hiện hợp đồng dịch vụ (xem hướng dẫn tại đoạn A32 - A33 Chuẩn mực này);</w:t>
      </w:r>
    </w:p>
    <w:p w14:paraId="10F99251" w14:textId="78EF67B8" w:rsidR="00AA0703" w:rsidRPr="008E6641" w:rsidRDefault="00AA0703" w:rsidP="008E6641">
      <w:pPr>
        <w:widowControl w:val="0"/>
        <w:numPr>
          <w:ilvl w:val="0"/>
          <w:numId w:val="34"/>
        </w:numPr>
        <w:spacing w:before="120"/>
        <w:ind w:left="1560" w:hanging="434"/>
        <w:jc w:val="both"/>
        <w:rPr>
          <w:rFonts w:ascii="Arial" w:hAnsi="Arial" w:cs="Arial"/>
          <w:i/>
          <w:sz w:val="18"/>
          <w:szCs w:val="18"/>
        </w:rPr>
      </w:pPr>
      <w:r w:rsidRPr="008E6641">
        <w:rPr>
          <w:rFonts w:ascii="Arial" w:hAnsi="Arial" w:cs="Arial"/>
          <w:i/>
          <w:sz w:val="18"/>
          <w:szCs w:val="18"/>
        </w:rPr>
        <w:t>Trách nhiệm giám sát (xem hướng dẫn tại đoạn A34 Chuẩn mực này);</w:t>
      </w:r>
    </w:p>
    <w:p w14:paraId="516ED4EA" w14:textId="136AF25C" w:rsidR="00AA0703" w:rsidRPr="008E6641" w:rsidRDefault="00AA0703" w:rsidP="008E6641">
      <w:pPr>
        <w:widowControl w:val="0"/>
        <w:numPr>
          <w:ilvl w:val="0"/>
          <w:numId w:val="34"/>
        </w:numPr>
        <w:spacing w:before="120"/>
        <w:ind w:left="1560" w:hanging="434"/>
        <w:jc w:val="both"/>
        <w:rPr>
          <w:rFonts w:ascii="Arial" w:hAnsi="Arial" w:cs="Arial"/>
          <w:i/>
          <w:sz w:val="18"/>
          <w:szCs w:val="18"/>
        </w:rPr>
      </w:pPr>
      <w:r w:rsidRPr="008E6641">
        <w:rPr>
          <w:rFonts w:ascii="Arial" w:hAnsi="Arial" w:cs="Arial"/>
          <w:i/>
          <w:sz w:val="18"/>
          <w:szCs w:val="18"/>
        </w:rPr>
        <w:t>Trách nhiệm soát xét (xem hướng dẫn tại đoạn A35 Chuẩn mực này).”</w:t>
      </w:r>
    </w:p>
    <w:p w14:paraId="23EAE449" w14:textId="77777777" w:rsidR="00AA0703" w:rsidRPr="008E6641" w:rsidRDefault="00AA0703" w:rsidP="008E6641">
      <w:pPr>
        <w:widowControl w:val="0"/>
        <w:numPr>
          <w:ilvl w:val="0"/>
          <w:numId w:val="33"/>
        </w:numPr>
        <w:tabs>
          <w:tab w:val="left" w:pos="1134"/>
        </w:tabs>
        <w:spacing w:before="120"/>
        <w:ind w:left="1134" w:hanging="425"/>
        <w:jc w:val="both"/>
        <w:rPr>
          <w:rFonts w:ascii="Arial" w:hAnsi="Arial" w:cs="Arial"/>
          <w:sz w:val="18"/>
          <w:szCs w:val="18"/>
        </w:rPr>
      </w:pPr>
      <w:r w:rsidRPr="008E6641">
        <w:rPr>
          <w:rFonts w:ascii="Arial" w:hAnsi="Arial" w:cs="Arial"/>
          <w:sz w:val="18"/>
          <w:szCs w:val="18"/>
        </w:rPr>
        <w:t xml:space="preserve">Đoạn 33 quy định: </w:t>
      </w:r>
      <w:r w:rsidRPr="008E6641">
        <w:rPr>
          <w:rFonts w:ascii="Arial" w:hAnsi="Arial" w:cs="Arial"/>
          <w:i/>
          <w:sz w:val="18"/>
          <w:szCs w:val="18"/>
        </w:rPr>
        <w:t>“Các chính sách và thủ tục về trách nhiệm soát xét của DNKiT phải được xác định dựa trên nguyên tắc các thành viên trong nhóm thực hiện hợp đồng dịch vụ có nhiều kinh nghiệm hơn thực hiện soát xét công việc của các thành viên ít kinh nghiệm hơn trong nhóm”.</w:t>
      </w:r>
    </w:p>
    <w:p w14:paraId="05447EBE" w14:textId="08E07849" w:rsidR="00AA0703" w:rsidRPr="008E6641" w:rsidRDefault="00AA0703" w:rsidP="008E6641">
      <w:pPr>
        <w:widowControl w:val="0"/>
        <w:numPr>
          <w:ilvl w:val="0"/>
          <w:numId w:val="32"/>
        </w:numPr>
        <w:spacing w:before="120"/>
        <w:ind w:left="709" w:hanging="283"/>
        <w:jc w:val="both"/>
        <w:rPr>
          <w:rFonts w:ascii="Arial" w:hAnsi="Arial" w:cs="Arial"/>
          <w:sz w:val="18"/>
          <w:szCs w:val="18"/>
        </w:rPr>
      </w:pPr>
      <w:r w:rsidRPr="008E6641">
        <w:rPr>
          <w:rFonts w:ascii="Arial" w:hAnsi="Arial" w:cs="Arial"/>
          <w:sz w:val="18"/>
          <w:szCs w:val="18"/>
        </w:rPr>
        <w:t xml:space="preserve">CMKiT số 220 - KSCL hoạt động kiểm toán BCTC, quy định và hướng dẫn việc soát xét của </w:t>
      </w:r>
      <w:r w:rsidR="00F72813" w:rsidRPr="008E6641">
        <w:rPr>
          <w:rFonts w:ascii="Arial" w:hAnsi="Arial" w:cs="Arial"/>
          <w:sz w:val="18"/>
          <w:szCs w:val="18"/>
        </w:rPr>
        <w:t>t</w:t>
      </w:r>
      <w:r w:rsidRPr="008E6641">
        <w:rPr>
          <w:rFonts w:ascii="Arial" w:hAnsi="Arial" w:cs="Arial"/>
          <w:sz w:val="18"/>
          <w:szCs w:val="18"/>
        </w:rPr>
        <w:t>hành viên BGĐ phụ trách tổng thể cuộc kiểm toán:</w:t>
      </w:r>
    </w:p>
    <w:p w14:paraId="2FBEF7AC" w14:textId="77777777" w:rsidR="00AA0703" w:rsidRPr="008E6641" w:rsidRDefault="00AA0703" w:rsidP="008E6641">
      <w:pPr>
        <w:widowControl w:val="0"/>
        <w:numPr>
          <w:ilvl w:val="0"/>
          <w:numId w:val="33"/>
        </w:numPr>
        <w:tabs>
          <w:tab w:val="left" w:pos="1134"/>
        </w:tabs>
        <w:spacing w:before="120"/>
        <w:ind w:left="1134"/>
        <w:jc w:val="both"/>
        <w:rPr>
          <w:rFonts w:ascii="Arial" w:hAnsi="Arial" w:cs="Arial"/>
          <w:sz w:val="18"/>
          <w:szCs w:val="18"/>
        </w:rPr>
      </w:pPr>
      <w:r w:rsidRPr="008E6641">
        <w:rPr>
          <w:rFonts w:ascii="Arial" w:hAnsi="Arial" w:cs="Arial"/>
          <w:sz w:val="18"/>
          <w:szCs w:val="18"/>
        </w:rPr>
        <w:t>Đoạn 16 quy định: “</w:t>
      </w:r>
      <w:r w:rsidRPr="008E6641">
        <w:rPr>
          <w:rFonts w:ascii="Arial" w:hAnsi="Arial" w:cs="Arial"/>
          <w:i/>
          <w:sz w:val="18"/>
          <w:szCs w:val="18"/>
        </w:rPr>
        <w:t>Thành viên BGĐ phụ trách tổng thể cuộc kiểm toán phải chịu trách nhiệm đảm bảo việc soát xét được thực hiện phù hợp với các chính sách và thủ tục soát xét của DNKiT</w:t>
      </w:r>
      <w:r w:rsidRPr="008E6641">
        <w:rPr>
          <w:rFonts w:ascii="Arial" w:hAnsi="Arial" w:cs="Arial"/>
          <w:sz w:val="18"/>
          <w:szCs w:val="18"/>
        </w:rPr>
        <w:t>”;</w:t>
      </w:r>
    </w:p>
    <w:p w14:paraId="4C30413F" w14:textId="77777777" w:rsidR="00AA0703" w:rsidRPr="008E6641" w:rsidRDefault="00AA0703" w:rsidP="008E6641">
      <w:pPr>
        <w:widowControl w:val="0"/>
        <w:numPr>
          <w:ilvl w:val="0"/>
          <w:numId w:val="33"/>
        </w:numPr>
        <w:tabs>
          <w:tab w:val="left" w:pos="1134"/>
        </w:tabs>
        <w:spacing w:before="120"/>
        <w:ind w:left="1134"/>
        <w:jc w:val="both"/>
        <w:rPr>
          <w:rFonts w:ascii="Arial" w:hAnsi="Arial" w:cs="Arial"/>
          <w:sz w:val="18"/>
          <w:szCs w:val="18"/>
        </w:rPr>
      </w:pPr>
      <w:r w:rsidRPr="008E6641">
        <w:rPr>
          <w:rFonts w:ascii="Arial" w:hAnsi="Arial" w:cs="Arial"/>
          <w:sz w:val="18"/>
          <w:szCs w:val="18"/>
        </w:rPr>
        <w:t xml:space="preserve">Đoạn A18 hướng dẫn: </w:t>
      </w:r>
      <w:r w:rsidRPr="008E6641">
        <w:rPr>
          <w:rFonts w:ascii="Arial" w:hAnsi="Arial" w:cs="Arial"/>
          <w:i/>
          <w:sz w:val="18"/>
          <w:szCs w:val="18"/>
        </w:rPr>
        <w:t xml:space="preserve">“Thành viên BGĐ phụ trách tổng thể cuộc kiểm toán cần thực hiện soát xét kịp thời từng giai đoạn của cuộc kiểm toán để giải quyết kịp thời và thỏa đáng các vấn đề trọng yếu phát sinh ngay trong quá trình kiểm toán cũng như tại ngày hoặc trước ngày lập BCKiT. Các nội dung cần soát xét gồm: </w:t>
      </w:r>
    </w:p>
    <w:p w14:paraId="7243FDD4" w14:textId="77777777" w:rsidR="00AA0703" w:rsidRPr="008E6641" w:rsidRDefault="00AA0703" w:rsidP="008E6641">
      <w:pPr>
        <w:widowControl w:val="0"/>
        <w:numPr>
          <w:ilvl w:val="0"/>
          <w:numId w:val="35"/>
        </w:numPr>
        <w:tabs>
          <w:tab w:val="left" w:pos="1540"/>
        </w:tabs>
        <w:spacing w:before="120"/>
        <w:ind w:left="1568" w:hanging="434"/>
        <w:jc w:val="both"/>
        <w:rPr>
          <w:rFonts w:ascii="Arial" w:hAnsi="Arial" w:cs="Arial"/>
          <w:i/>
          <w:sz w:val="18"/>
          <w:szCs w:val="18"/>
        </w:rPr>
      </w:pPr>
      <w:r w:rsidRPr="008E6641">
        <w:rPr>
          <w:rFonts w:ascii="Arial" w:hAnsi="Arial" w:cs="Arial"/>
          <w:i/>
          <w:sz w:val="18"/>
          <w:szCs w:val="18"/>
        </w:rPr>
        <w:t xml:space="preserve">Các vấn đề quan trọng đòi hỏi phải xét đoán, đặc biệt là các vấn đề phức tạp hoặc dễ gây tranh cãi được phát hiện trong cuộc kiểm toán; </w:t>
      </w:r>
    </w:p>
    <w:p w14:paraId="356D9618" w14:textId="77777777" w:rsidR="00AA0703" w:rsidRPr="008E6641" w:rsidRDefault="00AA0703" w:rsidP="008E6641">
      <w:pPr>
        <w:widowControl w:val="0"/>
        <w:numPr>
          <w:ilvl w:val="0"/>
          <w:numId w:val="35"/>
        </w:numPr>
        <w:tabs>
          <w:tab w:val="left" w:pos="1540"/>
        </w:tabs>
        <w:spacing w:before="120"/>
        <w:ind w:left="1568" w:hanging="434"/>
        <w:jc w:val="both"/>
        <w:rPr>
          <w:rFonts w:ascii="Arial" w:hAnsi="Arial" w:cs="Arial"/>
          <w:i/>
          <w:sz w:val="18"/>
          <w:szCs w:val="18"/>
        </w:rPr>
      </w:pPr>
      <w:r w:rsidRPr="008E6641">
        <w:rPr>
          <w:rFonts w:ascii="Arial" w:hAnsi="Arial" w:cs="Arial"/>
          <w:i/>
          <w:sz w:val="18"/>
          <w:szCs w:val="18"/>
        </w:rPr>
        <w:t>Các rủi ro đáng kể;</w:t>
      </w:r>
    </w:p>
    <w:p w14:paraId="4823D5BC" w14:textId="2673393A" w:rsidR="00AA0703" w:rsidRPr="008E6641" w:rsidRDefault="00AA0703" w:rsidP="008E6641">
      <w:pPr>
        <w:widowControl w:val="0"/>
        <w:numPr>
          <w:ilvl w:val="0"/>
          <w:numId w:val="35"/>
        </w:numPr>
        <w:tabs>
          <w:tab w:val="left" w:pos="1540"/>
        </w:tabs>
        <w:spacing w:before="120"/>
        <w:ind w:left="1568" w:hanging="434"/>
        <w:jc w:val="both"/>
        <w:rPr>
          <w:rFonts w:ascii="Arial" w:hAnsi="Arial" w:cs="Arial"/>
          <w:i/>
          <w:spacing w:val="2"/>
          <w:sz w:val="18"/>
          <w:szCs w:val="18"/>
        </w:rPr>
      </w:pPr>
      <w:r w:rsidRPr="008E6641">
        <w:rPr>
          <w:rFonts w:ascii="Arial" w:hAnsi="Arial" w:cs="Arial"/>
          <w:i/>
          <w:spacing w:val="2"/>
          <w:sz w:val="18"/>
          <w:szCs w:val="18"/>
        </w:rPr>
        <w:t xml:space="preserve">Các vấn đề khác mà </w:t>
      </w:r>
      <w:r w:rsidR="00F72813" w:rsidRPr="008E6641">
        <w:rPr>
          <w:rFonts w:ascii="Arial" w:hAnsi="Arial" w:cs="Arial"/>
          <w:i/>
          <w:spacing w:val="2"/>
          <w:sz w:val="18"/>
          <w:szCs w:val="18"/>
        </w:rPr>
        <w:t>t</w:t>
      </w:r>
      <w:r w:rsidRPr="008E6641">
        <w:rPr>
          <w:rFonts w:ascii="Arial" w:hAnsi="Arial" w:cs="Arial"/>
          <w:i/>
          <w:spacing w:val="2"/>
          <w:sz w:val="18"/>
          <w:szCs w:val="18"/>
        </w:rPr>
        <w:t xml:space="preserve">hành viên BGĐ phụ trách tổng thể cuộc kiểm toán xác định là quan trọng. </w:t>
      </w:r>
    </w:p>
    <w:p w14:paraId="307B6DE9" w14:textId="77777777" w:rsidR="000B4F16" w:rsidRPr="008E6641" w:rsidRDefault="00FF4DA5" w:rsidP="008E6641">
      <w:pPr>
        <w:widowControl w:val="0"/>
        <w:spacing w:before="120"/>
        <w:jc w:val="both"/>
        <w:rPr>
          <w:rFonts w:ascii="Arial" w:hAnsi="Arial" w:cs="Arial"/>
          <w:iCs/>
          <w:sz w:val="18"/>
          <w:szCs w:val="18"/>
        </w:rPr>
      </w:pPr>
      <w:r w:rsidRPr="008E6641">
        <w:rPr>
          <w:rFonts w:ascii="Arial" w:hAnsi="Arial" w:cs="Arial"/>
          <w:iCs/>
          <w:sz w:val="18"/>
          <w:szCs w:val="18"/>
        </w:rPr>
        <w:t>+ CMKiT số 600 (đoạn 42-45, A61-A63) quy định và hướng dẫn</w:t>
      </w:r>
      <w:r w:rsidR="000B4F16" w:rsidRPr="008E6641">
        <w:rPr>
          <w:rFonts w:ascii="Arial" w:hAnsi="Arial" w:cs="Arial"/>
          <w:iCs/>
          <w:sz w:val="18"/>
          <w:szCs w:val="18"/>
        </w:rPr>
        <w:t>:</w:t>
      </w:r>
    </w:p>
    <w:p w14:paraId="653EB73A" w14:textId="5E8FBDCC" w:rsidR="00277FA4" w:rsidRPr="008E6641" w:rsidRDefault="000B4F16" w:rsidP="008E6641">
      <w:pPr>
        <w:pStyle w:val="ListParagraph"/>
        <w:widowControl w:val="0"/>
        <w:numPr>
          <w:ilvl w:val="0"/>
          <w:numId w:val="208"/>
        </w:numPr>
        <w:spacing w:before="120"/>
        <w:ind w:left="142" w:hanging="142"/>
        <w:jc w:val="both"/>
        <w:rPr>
          <w:rFonts w:ascii="Arial" w:hAnsi="Arial" w:cs="Arial"/>
          <w:i/>
          <w:sz w:val="18"/>
          <w:szCs w:val="18"/>
        </w:rPr>
      </w:pPr>
      <w:r w:rsidRPr="008E6641">
        <w:rPr>
          <w:rFonts w:ascii="Arial" w:hAnsi="Arial" w:cs="Arial"/>
          <w:i/>
          <w:sz w:val="18"/>
          <w:szCs w:val="18"/>
        </w:rPr>
        <w:lastRenderedPageBreak/>
        <w:t>Đ</w:t>
      </w:r>
      <w:r w:rsidR="00277FA4" w:rsidRPr="008E6641">
        <w:rPr>
          <w:rFonts w:ascii="Arial" w:hAnsi="Arial" w:cs="Arial"/>
          <w:i/>
          <w:sz w:val="18"/>
          <w:szCs w:val="18"/>
        </w:rPr>
        <w:t xml:space="preserve">ánh giá việc trao đổi thông tin của </w:t>
      </w:r>
      <w:r w:rsidR="00D61BC9" w:rsidRPr="008E6641">
        <w:rPr>
          <w:rFonts w:ascii="Arial" w:hAnsi="Arial" w:cs="Arial"/>
          <w:i/>
          <w:sz w:val="18"/>
          <w:szCs w:val="18"/>
        </w:rPr>
        <w:t>KTV</w:t>
      </w:r>
      <w:r w:rsidR="00277FA4" w:rsidRPr="008E6641">
        <w:rPr>
          <w:rFonts w:ascii="Arial" w:hAnsi="Arial" w:cs="Arial"/>
          <w:i/>
          <w:sz w:val="18"/>
          <w:szCs w:val="18"/>
        </w:rPr>
        <w:t xml:space="preserve"> đơn vị thành viên và tính đầy đủ của công việc của </w:t>
      </w:r>
      <w:r w:rsidR="00D61BC9" w:rsidRPr="008E6641">
        <w:rPr>
          <w:rFonts w:ascii="Arial" w:hAnsi="Arial" w:cs="Arial"/>
          <w:i/>
          <w:sz w:val="18"/>
          <w:szCs w:val="18"/>
        </w:rPr>
        <w:t>KTV</w:t>
      </w:r>
      <w:r w:rsidR="00277FA4" w:rsidRPr="008E6641">
        <w:rPr>
          <w:rFonts w:ascii="Arial" w:hAnsi="Arial" w:cs="Arial"/>
          <w:i/>
          <w:sz w:val="18"/>
          <w:szCs w:val="18"/>
        </w:rPr>
        <w:t xml:space="preserve"> đơn vị thành viên</w:t>
      </w:r>
      <w:r w:rsidRPr="008E6641">
        <w:rPr>
          <w:rFonts w:ascii="Arial" w:hAnsi="Arial" w:cs="Arial"/>
          <w:i/>
          <w:sz w:val="18"/>
          <w:szCs w:val="18"/>
        </w:rPr>
        <w:t>, như sau</w:t>
      </w:r>
      <w:r w:rsidR="00D36D5E">
        <w:rPr>
          <w:rFonts w:ascii="Arial" w:hAnsi="Arial" w:cs="Arial"/>
          <w:i/>
          <w:sz w:val="18"/>
          <w:szCs w:val="18"/>
        </w:rPr>
        <w:t>:</w:t>
      </w:r>
    </w:p>
    <w:p w14:paraId="3208248E" w14:textId="17F7A8A5" w:rsidR="00277FA4" w:rsidRPr="008E6641" w:rsidRDefault="00277FA4" w:rsidP="008E6641">
      <w:pPr>
        <w:pStyle w:val="ListParagraph"/>
        <w:widowControl w:val="0"/>
        <w:numPr>
          <w:ilvl w:val="0"/>
          <w:numId w:val="209"/>
        </w:numPr>
        <w:tabs>
          <w:tab w:val="left" w:pos="426"/>
          <w:tab w:val="left" w:pos="993"/>
        </w:tabs>
        <w:spacing w:before="120"/>
        <w:ind w:left="709" w:hanging="283"/>
        <w:jc w:val="both"/>
        <w:rPr>
          <w:rFonts w:ascii="Arial" w:hAnsi="Arial" w:cs="Arial"/>
          <w:i/>
          <w:sz w:val="18"/>
          <w:szCs w:val="18"/>
        </w:rPr>
      </w:pPr>
      <w:r w:rsidRPr="008E6641">
        <w:rPr>
          <w:rFonts w:ascii="Arial" w:hAnsi="Arial" w:cs="Arial"/>
          <w:i/>
          <w:sz w:val="18"/>
          <w:szCs w:val="18"/>
        </w:rPr>
        <w:t>42.</w:t>
      </w:r>
      <w:r w:rsidRPr="008E6641">
        <w:rPr>
          <w:rFonts w:ascii="Arial" w:hAnsi="Arial" w:cs="Arial"/>
          <w:i/>
          <w:sz w:val="18"/>
          <w:szCs w:val="18"/>
        </w:rPr>
        <w:tab/>
        <w:t xml:space="preserve">Nhóm kiểm toán tập đoàn phải đánh giá việc trao đổi thông tin của </w:t>
      </w:r>
      <w:r w:rsidR="00D61BC9" w:rsidRPr="008E6641">
        <w:rPr>
          <w:rFonts w:ascii="Arial" w:hAnsi="Arial" w:cs="Arial"/>
          <w:i/>
          <w:sz w:val="18"/>
          <w:szCs w:val="18"/>
        </w:rPr>
        <w:t>KTV</w:t>
      </w:r>
      <w:r w:rsidRPr="008E6641">
        <w:rPr>
          <w:rFonts w:ascii="Arial" w:hAnsi="Arial" w:cs="Arial"/>
          <w:i/>
          <w:sz w:val="18"/>
          <w:szCs w:val="18"/>
        </w:rPr>
        <w:t xml:space="preserve"> đơn vị thành viên (xem đoạn 41 Chuẩn mực này). Nhóm kiểm toán tập đoàn phải:</w:t>
      </w:r>
    </w:p>
    <w:p w14:paraId="7D6F386B" w14:textId="77D0BF67" w:rsidR="00277FA4" w:rsidRPr="008E6641" w:rsidRDefault="00277FA4" w:rsidP="008E6641">
      <w:pPr>
        <w:widowControl w:val="0"/>
        <w:tabs>
          <w:tab w:val="left" w:pos="284"/>
        </w:tabs>
        <w:spacing w:before="120"/>
        <w:ind w:left="993" w:hanging="284"/>
        <w:jc w:val="both"/>
        <w:rPr>
          <w:rFonts w:ascii="Arial" w:hAnsi="Arial" w:cs="Arial"/>
          <w:i/>
          <w:sz w:val="18"/>
          <w:szCs w:val="18"/>
        </w:rPr>
      </w:pPr>
      <w:r w:rsidRPr="008E6641">
        <w:rPr>
          <w:rFonts w:ascii="Arial" w:hAnsi="Arial" w:cs="Arial"/>
          <w:i/>
          <w:sz w:val="18"/>
          <w:szCs w:val="18"/>
        </w:rPr>
        <w:t>(a)</w:t>
      </w:r>
      <w:r w:rsidRPr="008E6641">
        <w:rPr>
          <w:rFonts w:ascii="Arial" w:hAnsi="Arial" w:cs="Arial"/>
          <w:i/>
          <w:sz w:val="18"/>
          <w:szCs w:val="18"/>
        </w:rPr>
        <w:tab/>
        <w:t xml:space="preserve">Thảo luận với </w:t>
      </w:r>
      <w:r w:rsidR="00D61BC9" w:rsidRPr="008E6641">
        <w:rPr>
          <w:rFonts w:ascii="Arial" w:hAnsi="Arial" w:cs="Arial"/>
          <w:i/>
          <w:sz w:val="18"/>
          <w:szCs w:val="18"/>
        </w:rPr>
        <w:t>KTV</w:t>
      </w:r>
      <w:r w:rsidRPr="008E6641">
        <w:rPr>
          <w:rFonts w:ascii="Arial" w:hAnsi="Arial" w:cs="Arial"/>
          <w:i/>
          <w:sz w:val="18"/>
          <w:szCs w:val="18"/>
        </w:rPr>
        <w:t xml:space="preserve"> đơn vị thành viên, </w:t>
      </w:r>
      <w:r w:rsidR="00A8405D" w:rsidRPr="008E6641">
        <w:rPr>
          <w:rFonts w:ascii="Arial" w:hAnsi="Arial" w:cs="Arial"/>
          <w:i/>
          <w:sz w:val="18"/>
          <w:szCs w:val="18"/>
        </w:rPr>
        <w:t>BGĐ</w:t>
      </w:r>
      <w:r w:rsidRPr="008E6641">
        <w:rPr>
          <w:rFonts w:ascii="Arial" w:hAnsi="Arial" w:cs="Arial"/>
          <w:i/>
          <w:sz w:val="18"/>
          <w:szCs w:val="18"/>
        </w:rPr>
        <w:t xml:space="preserve"> đơn vị thành viên hoặc </w:t>
      </w:r>
      <w:r w:rsidR="00A8405D" w:rsidRPr="008E6641">
        <w:rPr>
          <w:rFonts w:ascii="Arial" w:hAnsi="Arial" w:cs="Arial"/>
          <w:i/>
          <w:sz w:val="18"/>
          <w:szCs w:val="18"/>
        </w:rPr>
        <w:t>BGĐ</w:t>
      </w:r>
      <w:r w:rsidRPr="008E6641">
        <w:rPr>
          <w:rFonts w:ascii="Arial" w:hAnsi="Arial" w:cs="Arial"/>
          <w:i/>
          <w:sz w:val="18"/>
          <w:szCs w:val="18"/>
        </w:rPr>
        <w:t xml:space="preserve"> tập đoàn, nếu cần, về những vấn đề quan trọng phát sinh từ việc đánh giá này;</w:t>
      </w:r>
    </w:p>
    <w:p w14:paraId="2ED46319" w14:textId="249D03B1" w:rsidR="00277FA4" w:rsidRPr="008E6641" w:rsidRDefault="00277FA4" w:rsidP="008E6641">
      <w:pPr>
        <w:widowControl w:val="0"/>
        <w:tabs>
          <w:tab w:val="left" w:pos="284"/>
        </w:tabs>
        <w:spacing w:before="120"/>
        <w:ind w:left="993" w:hanging="284"/>
        <w:jc w:val="both"/>
        <w:rPr>
          <w:rFonts w:ascii="Arial" w:hAnsi="Arial" w:cs="Arial"/>
          <w:i/>
          <w:sz w:val="18"/>
          <w:szCs w:val="18"/>
        </w:rPr>
      </w:pPr>
      <w:r w:rsidRPr="008E6641">
        <w:rPr>
          <w:rFonts w:ascii="Arial" w:hAnsi="Arial" w:cs="Arial"/>
          <w:i/>
          <w:sz w:val="18"/>
          <w:szCs w:val="18"/>
        </w:rPr>
        <w:t>(b)</w:t>
      </w:r>
      <w:r w:rsidRPr="008E6641">
        <w:rPr>
          <w:rFonts w:ascii="Arial" w:hAnsi="Arial" w:cs="Arial"/>
          <w:i/>
          <w:sz w:val="18"/>
          <w:szCs w:val="18"/>
        </w:rPr>
        <w:tab/>
        <w:t xml:space="preserve">Xác định xem có cần soát xét những phần liên quan khác trong tài liệu, </w:t>
      </w:r>
      <w:r w:rsidR="00A8405D" w:rsidRPr="008E6641">
        <w:rPr>
          <w:rFonts w:ascii="Arial" w:hAnsi="Arial" w:cs="Arial"/>
          <w:i/>
          <w:sz w:val="18"/>
          <w:szCs w:val="18"/>
        </w:rPr>
        <w:t>HSKiT</w:t>
      </w:r>
      <w:r w:rsidRPr="008E6641">
        <w:rPr>
          <w:rFonts w:ascii="Arial" w:hAnsi="Arial" w:cs="Arial"/>
          <w:i/>
          <w:sz w:val="18"/>
          <w:szCs w:val="18"/>
        </w:rPr>
        <w:t xml:space="preserve"> của </w:t>
      </w:r>
      <w:r w:rsidR="00A8405D" w:rsidRPr="008E6641">
        <w:rPr>
          <w:rFonts w:ascii="Arial" w:hAnsi="Arial" w:cs="Arial"/>
          <w:i/>
          <w:sz w:val="18"/>
          <w:szCs w:val="18"/>
        </w:rPr>
        <w:t>KTV</w:t>
      </w:r>
      <w:r w:rsidRPr="008E6641">
        <w:rPr>
          <w:rFonts w:ascii="Arial" w:hAnsi="Arial" w:cs="Arial"/>
          <w:i/>
          <w:sz w:val="18"/>
          <w:szCs w:val="18"/>
        </w:rPr>
        <w:t xml:space="preserve"> đơn vị thành viên không (xem hướng dẫn tại đoạn A61 Chuẩn mực này).</w:t>
      </w:r>
    </w:p>
    <w:p w14:paraId="24EA843C" w14:textId="6574586F" w:rsidR="00277FA4" w:rsidRPr="008E6641" w:rsidRDefault="00277FA4" w:rsidP="008E6641">
      <w:pPr>
        <w:pStyle w:val="ListParagraph"/>
        <w:widowControl w:val="0"/>
        <w:numPr>
          <w:ilvl w:val="0"/>
          <w:numId w:val="209"/>
        </w:numPr>
        <w:tabs>
          <w:tab w:val="left" w:pos="284"/>
          <w:tab w:val="left" w:pos="709"/>
          <w:tab w:val="left" w:pos="993"/>
        </w:tabs>
        <w:spacing w:before="120"/>
        <w:ind w:hanging="76"/>
        <w:jc w:val="both"/>
        <w:rPr>
          <w:rFonts w:ascii="Arial" w:hAnsi="Arial" w:cs="Arial"/>
          <w:i/>
          <w:sz w:val="18"/>
          <w:szCs w:val="18"/>
        </w:rPr>
      </w:pPr>
      <w:r w:rsidRPr="008E6641">
        <w:rPr>
          <w:rFonts w:ascii="Arial" w:hAnsi="Arial" w:cs="Arial"/>
          <w:i/>
          <w:sz w:val="18"/>
          <w:szCs w:val="18"/>
        </w:rPr>
        <w:t>43.</w:t>
      </w:r>
      <w:r w:rsidRPr="008E6641">
        <w:rPr>
          <w:rFonts w:ascii="Arial" w:hAnsi="Arial" w:cs="Arial"/>
          <w:i/>
          <w:sz w:val="18"/>
          <w:szCs w:val="18"/>
        </w:rPr>
        <w:tab/>
        <w:t xml:space="preserve">Nếu nhóm kiểm toán tập đoàn kết luận rằng công việc mà </w:t>
      </w:r>
      <w:r w:rsidR="00A8405D" w:rsidRPr="008E6641">
        <w:rPr>
          <w:rFonts w:ascii="Arial" w:hAnsi="Arial" w:cs="Arial"/>
          <w:i/>
          <w:sz w:val="18"/>
          <w:szCs w:val="18"/>
        </w:rPr>
        <w:t>KTV</w:t>
      </w:r>
      <w:r w:rsidRPr="008E6641">
        <w:rPr>
          <w:rFonts w:ascii="Arial" w:hAnsi="Arial" w:cs="Arial"/>
          <w:i/>
          <w:sz w:val="18"/>
          <w:szCs w:val="18"/>
        </w:rPr>
        <w:t xml:space="preserve"> đơn vị thành viên đã làm là chưa đầy đủ, nhóm kiểm toán tập đoàn phải xác định các thủ tục kiểm toán bổ sung cần thực hiện và trách nhiệm thực hiện các thủ tục đó thuộc về </w:t>
      </w:r>
      <w:r w:rsidR="00D61BC9" w:rsidRPr="008E6641">
        <w:rPr>
          <w:rFonts w:ascii="Arial" w:hAnsi="Arial" w:cs="Arial"/>
          <w:i/>
          <w:sz w:val="18"/>
          <w:szCs w:val="18"/>
        </w:rPr>
        <w:t>KTV</w:t>
      </w:r>
      <w:r w:rsidRPr="008E6641">
        <w:rPr>
          <w:rFonts w:ascii="Arial" w:hAnsi="Arial" w:cs="Arial"/>
          <w:i/>
          <w:sz w:val="18"/>
          <w:szCs w:val="18"/>
        </w:rPr>
        <w:t xml:space="preserve"> đơn vị thành viên hay nhóm kiểm toán tập đoàn.</w:t>
      </w:r>
    </w:p>
    <w:p w14:paraId="53DFB695" w14:textId="77777777" w:rsidR="00277FA4" w:rsidRPr="008E6641" w:rsidRDefault="00277FA4" w:rsidP="008E6641">
      <w:pPr>
        <w:pStyle w:val="ListParagraph"/>
        <w:widowControl w:val="0"/>
        <w:numPr>
          <w:ilvl w:val="0"/>
          <w:numId w:val="208"/>
        </w:numPr>
        <w:spacing w:before="120"/>
        <w:ind w:left="142" w:hanging="142"/>
        <w:jc w:val="both"/>
        <w:rPr>
          <w:rFonts w:ascii="Arial" w:hAnsi="Arial" w:cs="Arial"/>
          <w:i/>
          <w:sz w:val="18"/>
          <w:szCs w:val="18"/>
        </w:rPr>
      </w:pPr>
      <w:r w:rsidRPr="008E6641">
        <w:rPr>
          <w:rFonts w:ascii="Arial" w:hAnsi="Arial" w:cs="Arial"/>
          <w:i/>
          <w:sz w:val="18"/>
          <w:szCs w:val="18"/>
        </w:rPr>
        <w:t>Tính đầy đủ và thích hợp của bằng chứng kiểm toán</w:t>
      </w:r>
    </w:p>
    <w:p w14:paraId="486C423A" w14:textId="052A0E6A" w:rsidR="00277FA4" w:rsidRPr="008E6641" w:rsidRDefault="00277FA4" w:rsidP="008E6641">
      <w:pPr>
        <w:pStyle w:val="ListParagraph"/>
        <w:widowControl w:val="0"/>
        <w:numPr>
          <w:ilvl w:val="0"/>
          <w:numId w:val="205"/>
        </w:numPr>
        <w:tabs>
          <w:tab w:val="left" w:pos="284"/>
        </w:tabs>
        <w:spacing w:before="120"/>
        <w:ind w:left="709" w:hanging="283"/>
        <w:jc w:val="both"/>
        <w:rPr>
          <w:rFonts w:ascii="Arial" w:hAnsi="Arial" w:cs="Arial"/>
          <w:i/>
          <w:sz w:val="18"/>
          <w:szCs w:val="18"/>
        </w:rPr>
      </w:pPr>
      <w:r w:rsidRPr="008E6641">
        <w:rPr>
          <w:rFonts w:ascii="Arial" w:hAnsi="Arial" w:cs="Arial"/>
          <w:i/>
          <w:sz w:val="18"/>
          <w:szCs w:val="18"/>
        </w:rPr>
        <w:t>44.</w:t>
      </w:r>
      <w:r w:rsidR="000B4F16" w:rsidRPr="008E6641">
        <w:rPr>
          <w:rFonts w:ascii="Arial" w:hAnsi="Arial" w:cs="Arial"/>
          <w:i/>
          <w:sz w:val="18"/>
          <w:szCs w:val="18"/>
        </w:rPr>
        <w:t xml:space="preserve"> </w:t>
      </w:r>
      <w:r w:rsidRPr="008E6641">
        <w:rPr>
          <w:rFonts w:ascii="Arial" w:hAnsi="Arial" w:cs="Arial"/>
          <w:i/>
          <w:sz w:val="18"/>
          <w:szCs w:val="18"/>
        </w:rPr>
        <w:t xml:space="preserve">Theo quy định tại đoạn 17 </w:t>
      </w:r>
      <w:r w:rsidR="00A8405D" w:rsidRPr="008E6641">
        <w:rPr>
          <w:rFonts w:ascii="Arial" w:hAnsi="Arial" w:cs="Arial"/>
          <w:i/>
          <w:sz w:val="18"/>
          <w:szCs w:val="18"/>
        </w:rPr>
        <w:t xml:space="preserve">CMKiT </w:t>
      </w:r>
      <w:r w:rsidRPr="008E6641">
        <w:rPr>
          <w:rFonts w:ascii="Arial" w:hAnsi="Arial" w:cs="Arial"/>
          <w:i/>
          <w:sz w:val="18"/>
          <w:szCs w:val="18"/>
        </w:rPr>
        <w:t xml:space="preserve">số 200, </w:t>
      </w:r>
      <w:r w:rsidR="00D61BC9" w:rsidRPr="008E6641">
        <w:rPr>
          <w:rFonts w:ascii="Arial" w:hAnsi="Arial" w:cs="Arial"/>
          <w:i/>
          <w:sz w:val="18"/>
          <w:szCs w:val="18"/>
        </w:rPr>
        <w:t>KTV</w:t>
      </w:r>
      <w:r w:rsidRPr="008E6641">
        <w:rPr>
          <w:rFonts w:ascii="Arial" w:hAnsi="Arial" w:cs="Arial"/>
          <w:i/>
          <w:sz w:val="18"/>
          <w:szCs w:val="18"/>
        </w:rPr>
        <w:t xml:space="preserve"> phải thu thập đầy đủ bằng chứng kiểm toán thích hợp để làm giảm rủi ro kiểm toán xuống một mức thấp có thể chấp nhận được, từ đó cho phép </w:t>
      </w:r>
      <w:r w:rsidR="00A8405D" w:rsidRPr="008E6641">
        <w:rPr>
          <w:rFonts w:ascii="Arial" w:hAnsi="Arial" w:cs="Arial"/>
          <w:i/>
          <w:sz w:val="18"/>
          <w:szCs w:val="18"/>
        </w:rPr>
        <w:t>KTV</w:t>
      </w:r>
      <w:r w:rsidRPr="008E6641">
        <w:rPr>
          <w:rFonts w:ascii="Arial" w:hAnsi="Arial" w:cs="Arial"/>
          <w:i/>
          <w:sz w:val="18"/>
          <w:szCs w:val="18"/>
        </w:rPr>
        <w:t xml:space="preserve"> đưa ra các kết luận phù hợp để làm cơ sở hình thành ý kiến kiểm toán. Nhóm kiểm toán tập đoàn phải đánh giá xem liệu đã thu thập đầy đủ bằng chứng kiểm toán thích hợp từ các thủ tục kiểm toán được thực hiện đối với quy trình hợp nhất, từ công việc mà nhóm kiểm toán tập đoàn và các </w:t>
      </w:r>
      <w:r w:rsidR="00A8405D" w:rsidRPr="008E6641">
        <w:rPr>
          <w:rFonts w:ascii="Arial" w:hAnsi="Arial" w:cs="Arial"/>
          <w:i/>
          <w:sz w:val="18"/>
          <w:szCs w:val="18"/>
        </w:rPr>
        <w:t>KTV</w:t>
      </w:r>
      <w:r w:rsidRPr="008E6641">
        <w:rPr>
          <w:rFonts w:ascii="Arial" w:hAnsi="Arial" w:cs="Arial"/>
          <w:i/>
          <w:sz w:val="18"/>
          <w:szCs w:val="18"/>
        </w:rPr>
        <w:t xml:space="preserve"> đơn vị thành viên thực hiện đối với thông tin tài chính hoặc </w:t>
      </w:r>
      <w:r w:rsidR="00664247" w:rsidRPr="008E6641">
        <w:rPr>
          <w:rFonts w:ascii="Arial" w:hAnsi="Arial" w:cs="Arial"/>
          <w:i/>
          <w:sz w:val="18"/>
          <w:szCs w:val="18"/>
        </w:rPr>
        <w:t>BCTC</w:t>
      </w:r>
      <w:r w:rsidRPr="008E6641">
        <w:rPr>
          <w:rFonts w:ascii="Arial" w:hAnsi="Arial" w:cs="Arial"/>
          <w:i/>
          <w:sz w:val="18"/>
          <w:szCs w:val="18"/>
        </w:rPr>
        <w:t xml:space="preserve"> của các đơn vị thành viên để làm cơ sơ đưa ra ý kiến kiểm toán tập đoàn hay chưa (xem hướng dẫn tại đoạn A62 Chuẩn mực này).</w:t>
      </w:r>
    </w:p>
    <w:p w14:paraId="259A6DD3" w14:textId="3977BE0B" w:rsidR="00277FA4" w:rsidRPr="008E6641" w:rsidRDefault="00277FA4" w:rsidP="008E6641">
      <w:pPr>
        <w:pStyle w:val="ListParagraph"/>
        <w:widowControl w:val="0"/>
        <w:numPr>
          <w:ilvl w:val="0"/>
          <w:numId w:val="205"/>
        </w:numPr>
        <w:tabs>
          <w:tab w:val="left" w:pos="284"/>
        </w:tabs>
        <w:spacing w:before="120"/>
        <w:ind w:left="709" w:hanging="283"/>
        <w:jc w:val="both"/>
        <w:rPr>
          <w:rFonts w:ascii="Arial" w:hAnsi="Arial" w:cs="Arial"/>
          <w:i/>
          <w:sz w:val="18"/>
          <w:szCs w:val="18"/>
        </w:rPr>
      </w:pPr>
      <w:r w:rsidRPr="008E6641">
        <w:rPr>
          <w:rFonts w:ascii="Arial" w:hAnsi="Arial" w:cs="Arial"/>
          <w:i/>
          <w:sz w:val="18"/>
          <w:szCs w:val="18"/>
        </w:rPr>
        <w:t>45.</w:t>
      </w:r>
      <w:r w:rsidR="000B4F16" w:rsidRPr="008E6641">
        <w:rPr>
          <w:rFonts w:ascii="Arial" w:hAnsi="Arial" w:cs="Arial"/>
          <w:i/>
          <w:sz w:val="18"/>
          <w:szCs w:val="18"/>
        </w:rPr>
        <w:t xml:space="preserve"> </w:t>
      </w:r>
      <w:r w:rsidRPr="008E6641">
        <w:rPr>
          <w:rFonts w:ascii="Arial" w:hAnsi="Arial" w:cs="Arial"/>
          <w:i/>
          <w:sz w:val="18"/>
          <w:szCs w:val="18"/>
        </w:rPr>
        <w:t xml:space="preserve">Thành viên </w:t>
      </w:r>
      <w:r w:rsidR="00A8405D" w:rsidRPr="008E6641">
        <w:rPr>
          <w:rFonts w:ascii="Arial" w:hAnsi="Arial" w:cs="Arial"/>
          <w:i/>
          <w:sz w:val="18"/>
          <w:szCs w:val="18"/>
        </w:rPr>
        <w:t>BGĐ</w:t>
      </w:r>
      <w:r w:rsidRPr="008E6641">
        <w:rPr>
          <w:rFonts w:ascii="Arial" w:hAnsi="Arial" w:cs="Arial"/>
          <w:i/>
          <w:sz w:val="18"/>
          <w:szCs w:val="18"/>
        </w:rPr>
        <w:t xml:space="preserve"> phụ trách tổng thể cuộc kiểm toán tập đoàn phải đánh giá ảnh hưởng của bất kỳ sai sót nào không được điều chỉnh (kể cả sai sót do nhóm kiểm toán tập đoàn phát hiện hoặc sai sót được các </w:t>
      </w:r>
      <w:r w:rsidR="00D61BC9" w:rsidRPr="008E6641">
        <w:rPr>
          <w:rFonts w:ascii="Arial" w:hAnsi="Arial" w:cs="Arial"/>
          <w:i/>
          <w:sz w:val="18"/>
          <w:szCs w:val="18"/>
        </w:rPr>
        <w:t>KTV</w:t>
      </w:r>
      <w:r w:rsidRPr="008E6641">
        <w:rPr>
          <w:rFonts w:ascii="Arial" w:hAnsi="Arial" w:cs="Arial"/>
          <w:i/>
          <w:sz w:val="18"/>
          <w:szCs w:val="18"/>
        </w:rPr>
        <w:t xml:space="preserve"> đơn vị thành viên trao đổi) đối với ý kiến kiểm toán tập đoàn và bất kỳ trường hợp nào không thể thu thập được đầy đủ bằng chứng kiểm toán thích hợp (xem hướng dẫn tại đoạn A63 Chuẩn mực này).</w:t>
      </w:r>
    </w:p>
    <w:p w14:paraId="38BFA898" w14:textId="41C2750D" w:rsidR="00277FA4" w:rsidRPr="008E6641" w:rsidRDefault="00277FA4" w:rsidP="008E6641">
      <w:pPr>
        <w:pStyle w:val="Heading3"/>
        <w:numPr>
          <w:ilvl w:val="0"/>
          <w:numId w:val="208"/>
        </w:numPr>
        <w:spacing w:before="120" w:after="0"/>
        <w:ind w:right="1"/>
        <w:jc w:val="both"/>
        <w:rPr>
          <w:rFonts w:ascii="Arial" w:hAnsi="Arial" w:cs="Arial"/>
          <w:b w:val="0"/>
          <w:sz w:val="18"/>
          <w:szCs w:val="18"/>
        </w:rPr>
      </w:pPr>
      <w:r w:rsidRPr="008E6641">
        <w:rPr>
          <w:rFonts w:ascii="Arial" w:hAnsi="Arial" w:cs="Arial"/>
          <w:b w:val="0"/>
          <w:iCs/>
          <w:sz w:val="18"/>
          <w:szCs w:val="18"/>
        </w:rPr>
        <w:t xml:space="preserve">Soát xét tài liệu, </w:t>
      </w:r>
      <w:r w:rsidR="00D61BC9" w:rsidRPr="008E6641">
        <w:rPr>
          <w:rFonts w:ascii="Arial" w:hAnsi="Arial" w:cs="Arial"/>
          <w:b w:val="0"/>
          <w:iCs/>
          <w:sz w:val="18"/>
          <w:szCs w:val="18"/>
        </w:rPr>
        <w:t>HSKiT</w:t>
      </w:r>
      <w:r w:rsidRPr="008E6641">
        <w:rPr>
          <w:rFonts w:ascii="Arial" w:hAnsi="Arial" w:cs="Arial"/>
          <w:b w:val="0"/>
          <w:iCs/>
          <w:sz w:val="18"/>
          <w:szCs w:val="18"/>
        </w:rPr>
        <w:t xml:space="preserve"> của </w:t>
      </w:r>
      <w:r w:rsidR="00D61BC9" w:rsidRPr="008E6641">
        <w:rPr>
          <w:rFonts w:ascii="Arial" w:hAnsi="Arial" w:cs="Arial"/>
          <w:b w:val="0"/>
          <w:iCs/>
          <w:sz w:val="18"/>
          <w:szCs w:val="18"/>
        </w:rPr>
        <w:t>KTV</w:t>
      </w:r>
      <w:r w:rsidRPr="008E6641">
        <w:rPr>
          <w:rFonts w:ascii="Arial" w:hAnsi="Arial" w:cs="Arial"/>
          <w:b w:val="0"/>
          <w:iCs/>
          <w:sz w:val="18"/>
          <w:szCs w:val="18"/>
        </w:rPr>
        <w:t xml:space="preserve"> đơn vị thành viên</w:t>
      </w:r>
      <w:r w:rsidRPr="008E6641">
        <w:rPr>
          <w:rFonts w:ascii="Arial" w:hAnsi="Arial" w:cs="Arial"/>
          <w:b w:val="0"/>
          <w:i/>
          <w:sz w:val="18"/>
          <w:szCs w:val="18"/>
        </w:rPr>
        <w:t xml:space="preserve"> </w:t>
      </w:r>
      <w:r w:rsidRPr="008E6641">
        <w:rPr>
          <w:rFonts w:ascii="Arial" w:hAnsi="Arial" w:cs="Arial"/>
          <w:b w:val="0"/>
          <w:sz w:val="18"/>
          <w:szCs w:val="18"/>
        </w:rPr>
        <w:t xml:space="preserve">(hướng dẫn đoạn 42(b) </w:t>
      </w:r>
      <w:r w:rsidR="00523A7A" w:rsidRPr="008E6641">
        <w:rPr>
          <w:rFonts w:ascii="Arial" w:hAnsi="Arial" w:cs="Arial"/>
          <w:b w:val="0"/>
          <w:sz w:val="18"/>
          <w:szCs w:val="18"/>
        </w:rPr>
        <w:t>CMKiT số 600)</w:t>
      </w:r>
    </w:p>
    <w:p w14:paraId="2BB3AF0E" w14:textId="1F6BF864" w:rsidR="00277FA4" w:rsidRPr="008E6641" w:rsidRDefault="00277FA4" w:rsidP="008E6641">
      <w:pPr>
        <w:pStyle w:val="numberedparagraph0"/>
        <w:numPr>
          <w:ilvl w:val="0"/>
          <w:numId w:val="210"/>
        </w:numPr>
        <w:spacing w:after="0" w:line="238" w:lineRule="auto"/>
        <w:rPr>
          <w:rFonts w:ascii="Arial" w:hAnsi="Arial" w:cs="Arial"/>
          <w:b/>
          <w:i/>
          <w:iCs/>
          <w:spacing w:val="-2"/>
          <w:sz w:val="18"/>
          <w:szCs w:val="18"/>
          <w:lang w:val="nl-NL"/>
        </w:rPr>
      </w:pPr>
      <w:r w:rsidRPr="008E6641">
        <w:rPr>
          <w:rFonts w:ascii="Arial" w:hAnsi="Arial" w:cs="Arial"/>
          <w:spacing w:val="-2"/>
          <w:sz w:val="18"/>
          <w:szCs w:val="18"/>
        </w:rPr>
        <w:t>A61.</w:t>
      </w:r>
      <w:r w:rsidR="000B4F16" w:rsidRPr="008E6641">
        <w:rPr>
          <w:rFonts w:ascii="Arial" w:hAnsi="Arial" w:cs="Arial"/>
          <w:i/>
          <w:iCs/>
          <w:spacing w:val="-2"/>
          <w:sz w:val="18"/>
          <w:szCs w:val="18"/>
        </w:rPr>
        <w:t xml:space="preserve"> </w:t>
      </w:r>
      <w:r w:rsidRPr="008E6641">
        <w:rPr>
          <w:rFonts w:ascii="Arial" w:hAnsi="Arial" w:cs="Arial"/>
          <w:i/>
          <w:iCs/>
          <w:spacing w:val="-2"/>
          <w:sz w:val="18"/>
          <w:szCs w:val="18"/>
        </w:rPr>
        <w:t>Việc xác định những tài liệu nào</w:t>
      </w:r>
      <w:r w:rsidRPr="008E6641">
        <w:rPr>
          <w:rFonts w:ascii="Arial" w:hAnsi="Arial" w:cs="Arial"/>
          <w:i/>
          <w:iCs/>
          <w:sz w:val="18"/>
          <w:szCs w:val="18"/>
        </w:rPr>
        <w:t xml:space="preserve"> trong tài liệu, </w:t>
      </w:r>
      <w:r w:rsidR="00D61BC9" w:rsidRPr="008E6641">
        <w:rPr>
          <w:rFonts w:ascii="Arial" w:hAnsi="Arial" w:cs="Arial"/>
          <w:i/>
          <w:iCs/>
          <w:sz w:val="18"/>
          <w:szCs w:val="18"/>
        </w:rPr>
        <w:t>HSKiT</w:t>
      </w:r>
      <w:r w:rsidRPr="008E6641">
        <w:rPr>
          <w:rFonts w:ascii="Arial" w:hAnsi="Arial" w:cs="Arial"/>
          <w:i/>
          <w:iCs/>
          <w:sz w:val="18"/>
          <w:szCs w:val="18"/>
        </w:rPr>
        <w:t xml:space="preserve"> của </w:t>
      </w:r>
      <w:r w:rsidR="00D61BC9" w:rsidRPr="008E6641">
        <w:rPr>
          <w:rFonts w:ascii="Arial" w:hAnsi="Arial" w:cs="Arial"/>
          <w:i/>
          <w:iCs/>
          <w:sz w:val="18"/>
          <w:szCs w:val="18"/>
        </w:rPr>
        <w:t>KTV</w:t>
      </w:r>
      <w:r w:rsidRPr="008E6641">
        <w:rPr>
          <w:rFonts w:ascii="Arial" w:hAnsi="Arial" w:cs="Arial"/>
          <w:i/>
          <w:iCs/>
          <w:sz w:val="18"/>
          <w:szCs w:val="18"/>
        </w:rPr>
        <w:t xml:space="preserve"> đơn vị thành viên là có liên quan đến cuộc kiểm toán tập đoàn có thể thay đổi tùy theo từng trường hợp. Thông thường, các tài liệu cần tập trung soát xét sẽ là các tài liệu, </w:t>
      </w:r>
      <w:r w:rsidR="00D61BC9" w:rsidRPr="008E6641">
        <w:rPr>
          <w:rFonts w:ascii="Arial" w:hAnsi="Arial" w:cs="Arial"/>
          <w:i/>
          <w:iCs/>
          <w:sz w:val="18"/>
          <w:szCs w:val="18"/>
        </w:rPr>
        <w:t>HSKiT</w:t>
      </w:r>
      <w:r w:rsidRPr="008E6641">
        <w:rPr>
          <w:rFonts w:ascii="Arial" w:hAnsi="Arial" w:cs="Arial"/>
          <w:i/>
          <w:iCs/>
          <w:sz w:val="18"/>
          <w:szCs w:val="18"/>
        </w:rPr>
        <w:t xml:space="preserve"> liên quan đến các rủi ro đáng kể có sai sót trọng yếu trong </w:t>
      </w:r>
      <w:r w:rsidR="00664247" w:rsidRPr="008E6641">
        <w:rPr>
          <w:rFonts w:ascii="Arial" w:hAnsi="Arial" w:cs="Arial"/>
          <w:i/>
          <w:iCs/>
          <w:sz w:val="18"/>
          <w:szCs w:val="18"/>
        </w:rPr>
        <w:t>BCTC</w:t>
      </w:r>
      <w:r w:rsidRPr="008E6641">
        <w:rPr>
          <w:rFonts w:ascii="Arial" w:hAnsi="Arial" w:cs="Arial"/>
          <w:i/>
          <w:iCs/>
          <w:sz w:val="18"/>
          <w:szCs w:val="18"/>
        </w:rPr>
        <w:t xml:space="preserve"> tập đoàn. </w:t>
      </w:r>
      <w:r w:rsidRPr="008E6641">
        <w:rPr>
          <w:rFonts w:ascii="Arial" w:hAnsi="Arial" w:cs="Arial"/>
          <w:i/>
          <w:iCs/>
          <w:sz w:val="18"/>
          <w:szCs w:val="18"/>
          <w:lang w:val="nl-NL"/>
        </w:rPr>
        <w:t xml:space="preserve">Phạm vi soát xét có thể bị ảnh hưởng bởi thực tế là tài liệu, </w:t>
      </w:r>
      <w:r w:rsidR="00D61BC9" w:rsidRPr="008E6641">
        <w:rPr>
          <w:rFonts w:ascii="Arial" w:hAnsi="Arial" w:cs="Arial"/>
          <w:i/>
          <w:iCs/>
          <w:sz w:val="18"/>
          <w:szCs w:val="18"/>
          <w:lang w:val="nl-NL"/>
        </w:rPr>
        <w:t>HSKiT</w:t>
      </w:r>
      <w:r w:rsidRPr="008E6641">
        <w:rPr>
          <w:rFonts w:ascii="Arial" w:hAnsi="Arial" w:cs="Arial"/>
          <w:i/>
          <w:iCs/>
          <w:sz w:val="18"/>
          <w:szCs w:val="18"/>
          <w:lang w:val="nl-NL"/>
        </w:rPr>
        <w:t xml:space="preserve"> của </w:t>
      </w:r>
      <w:r w:rsidR="00D61BC9" w:rsidRPr="008E6641">
        <w:rPr>
          <w:rFonts w:ascii="Arial" w:hAnsi="Arial" w:cs="Arial"/>
          <w:i/>
          <w:iCs/>
          <w:sz w:val="18"/>
          <w:szCs w:val="18"/>
          <w:lang w:val="nl-NL"/>
        </w:rPr>
        <w:t>KTV</w:t>
      </w:r>
      <w:r w:rsidRPr="008E6641">
        <w:rPr>
          <w:rFonts w:ascii="Arial" w:hAnsi="Arial" w:cs="Arial"/>
          <w:i/>
          <w:iCs/>
          <w:sz w:val="18"/>
          <w:szCs w:val="18"/>
          <w:lang w:val="nl-NL"/>
        </w:rPr>
        <w:t xml:space="preserve"> đơn vị thành viên đã được </w:t>
      </w:r>
      <w:r w:rsidR="00D61BC9" w:rsidRPr="008E6641">
        <w:rPr>
          <w:rFonts w:ascii="Arial" w:hAnsi="Arial" w:cs="Arial"/>
          <w:i/>
          <w:iCs/>
          <w:sz w:val="18"/>
          <w:szCs w:val="18"/>
          <w:lang w:val="nl-NL"/>
        </w:rPr>
        <w:t>DNKiT</w:t>
      </w:r>
      <w:r w:rsidRPr="008E6641">
        <w:rPr>
          <w:rFonts w:ascii="Arial" w:hAnsi="Arial" w:cs="Arial"/>
          <w:i/>
          <w:iCs/>
          <w:sz w:val="18"/>
          <w:szCs w:val="18"/>
          <w:lang w:val="nl-NL"/>
        </w:rPr>
        <w:t xml:space="preserve"> đơn vị thành viên soát xét hay chưa</w:t>
      </w:r>
      <w:r w:rsidRPr="008E6641">
        <w:rPr>
          <w:rFonts w:ascii="Arial" w:hAnsi="Arial" w:cs="Arial"/>
          <w:i/>
          <w:iCs/>
          <w:spacing w:val="-2"/>
          <w:sz w:val="18"/>
          <w:szCs w:val="18"/>
          <w:lang w:val="nl-NL"/>
        </w:rPr>
        <w:t xml:space="preserve">. </w:t>
      </w:r>
    </w:p>
    <w:p w14:paraId="274F6BC7" w14:textId="3372AD98" w:rsidR="00277FA4" w:rsidRPr="008E6641" w:rsidRDefault="00277FA4" w:rsidP="008E6641">
      <w:pPr>
        <w:pStyle w:val="numberedparagraph0"/>
        <w:numPr>
          <w:ilvl w:val="0"/>
          <w:numId w:val="208"/>
        </w:numPr>
        <w:spacing w:after="0" w:line="240" w:lineRule="auto"/>
        <w:rPr>
          <w:rFonts w:ascii="Arial" w:hAnsi="Arial" w:cs="Arial"/>
          <w:i/>
          <w:sz w:val="18"/>
          <w:szCs w:val="18"/>
          <w:lang w:val="nl-NL"/>
        </w:rPr>
      </w:pPr>
      <w:r w:rsidRPr="008E6641">
        <w:rPr>
          <w:rFonts w:ascii="Arial" w:hAnsi="Arial" w:cs="Arial"/>
          <w:iCs/>
          <w:sz w:val="18"/>
          <w:szCs w:val="18"/>
          <w:lang w:val="nl-NL"/>
        </w:rPr>
        <w:t>Tính đầy đủ và thích hợp của bằng chứng kiểm toán</w:t>
      </w:r>
      <w:r w:rsidRPr="008E6641">
        <w:rPr>
          <w:rFonts w:ascii="Arial" w:hAnsi="Arial" w:cs="Arial"/>
          <w:sz w:val="18"/>
          <w:szCs w:val="18"/>
          <w:lang w:val="nl-NL"/>
        </w:rPr>
        <w:t xml:space="preserve"> (hướng dẫn đoạn 44 - 45 </w:t>
      </w:r>
      <w:r w:rsidR="00523A7A" w:rsidRPr="008E6641">
        <w:rPr>
          <w:rFonts w:ascii="Arial" w:hAnsi="Arial" w:cs="Arial"/>
          <w:bCs/>
          <w:sz w:val="18"/>
          <w:szCs w:val="18"/>
          <w:lang w:val="nl-NL"/>
        </w:rPr>
        <w:t>CMKiT số 600</w:t>
      </w:r>
      <w:r w:rsidRPr="008E6641">
        <w:rPr>
          <w:rFonts w:ascii="Arial" w:hAnsi="Arial" w:cs="Arial"/>
          <w:bCs/>
          <w:sz w:val="18"/>
          <w:szCs w:val="18"/>
          <w:lang w:val="nl-NL"/>
        </w:rPr>
        <w:t>)</w:t>
      </w:r>
    </w:p>
    <w:p w14:paraId="2CE673E8" w14:textId="0C24DB5D" w:rsidR="00277FA4" w:rsidRPr="008E6641" w:rsidRDefault="00277FA4" w:rsidP="008E6641">
      <w:pPr>
        <w:pStyle w:val="numberedparagraph0"/>
        <w:numPr>
          <w:ilvl w:val="0"/>
          <w:numId w:val="211"/>
        </w:numPr>
        <w:spacing w:after="0" w:line="238" w:lineRule="auto"/>
        <w:rPr>
          <w:rFonts w:ascii="Arial" w:hAnsi="Arial" w:cs="Arial"/>
          <w:i/>
          <w:iCs/>
          <w:sz w:val="18"/>
          <w:szCs w:val="18"/>
          <w:lang w:val="nl-NL"/>
        </w:rPr>
      </w:pPr>
      <w:r w:rsidRPr="008E6641">
        <w:rPr>
          <w:rFonts w:ascii="Arial" w:hAnsi="Arial" w:cs="Arial"/>
          <w:sz w:val="18"/>
          <w:szCs w:val="18"/>
          <w:lang w:val="nl-NL"/>
        </w:rPr>
        <w:t>A62.</w:t>
      </w:r>
      <w:r w:rsidR="000B4F16" w:rsidRPr="008E6641">
        <w:rPr>
          <w:rFonts w:ascii="Arial" w:hAnsi="Arial" w:cs="Arial"/>
          <w:sz w:val="18"/>
          <w:szCs w:val="18"/>
          <w:lang w:val="nl-NL"/>
        </w:rPr>
        <w:t xml:space="preserve"> </w:t>
      </w:r>
      <w:r w:rsidRPr="008E6641">
        <w:rPr>
          <w:rFonts w:ascii="Arial" w:hAnsi="Arial" w:cs="Arial"/>
          <w:i/>
          <w:iCs/>
          <w:sz w:val="18"/>
          <w:szCs w:val="18"/>
          <w:lang w:val="nl-NL"/>
        </w:rPr>
        <w:t xml:space="preserve">Nếu nhóm kiểm toán tập đoàn kết luận rằng chưa thu thập được đầy đủ bằng chứng kiểm toán thích hợp để làm cơ sở cho ý kiến kiểm toán tập đoàn, nhóm kiểm toán tập đoàn có thể yêu cầu </w:t>
      </w:r>
      <w:r w:rsidR="00D61BC9" w:rsidRPr="008E6641">
        <w:rPr>
          <w:rFonts w:ascii="Arial" w:hAnsi="Arial" w:cs="Arial"/>
          <w:i/>
          <w:iCs/>
          <w:sz w:val="18"/>
          <w:szCs w:val="18"/>
          <w:lang w:val="nl-NL"/>
        </w:rPr>
        <w:t>KTV</w:t>
      </w:r>
      <w:r w:rsidRPr="008E6641">
        <w:rPr>
          <w:rFonts w:ascii="Arial" w:hAnsi="Arial" w:cs="Arial"/>
          <w:i/>
          <w:iCs/>
          <w:sz w:val="18"/>
          <w:szCs w:val="18"/>
          <w:lang w:val="nl-NL"/>
        </w:rPr>
        <w:t xml:space="preserve"> đơn vị thành viên thực hiện các thủ tục bổ sung. Nếu việc này không khả thi, nhóm kiểm toán tập đoàn có thể thực hiện các thủ tục riêng của nhóm đối với thông tin tài chính hoặc </w:t>
      </w:r>
      <w:r w:rsidR="00D61BC9" w:rsidRPr="008E6641">
        <w:rPr>
          <w:rFonts w:ascii="Arial" w:hAnsi="Arial" w:cs="Arial"/>
          <w:i/>
          <w:iCs/>
          <w:sz w:val="18"/>
          <w:szCs w:val="18"/>
          <w:lang w:val="nl-NL"/>
        </w:rPr>
        <w:t>BCTC</w:t>
      </w:r>
      <w:r w:rsidRPr="008E6641">
        <w:rPr>
          <w:rFonts w:ascii="Arial" w:hAnsi="Arial" w:cs="Arial"/>
          <w:i/>
          <w:iCs/>
          <w:sz w:val="18"/>
          <w:szCs w:val="18"/>
          <w:lang w:val="nl-NL"/>
        </w:rPr>
        <w:t xml:space="preserve"> của đơn vị thành viên. </w:t>
      </w:r>
    </w:p>
    <w:p w14:paraId="1FF9511E" w14:textId="22CDC205" w:rsidR="00277FA4" w:rsidRPr="008E6641" w:rsidRDefault="00277FA4" w:rsidP="008E6641">
      <w:pPr>
        <w:pStyle w:val="numberedparagraph0"/>
        <w:numPr>
          <w:ilvl w:val="0"/>
          <w:numId w:val="211"/>
        </w:numPr>
        <w:spacing w:after="0" w:line="238" w:lineRule="auto"/>
        <w:rPr>
          <w:rFonts w:ascii="Arial" w:hAnsi="Arial" w:cs="Arial"/>
          <w:i/>
          <w:iCs/>
          <w:sz w:val="18"/>
          <w:szCs w:val="18"/>
          <w:lang w:val="nl-NL"/>
        </w:rPr>
      </w:pPr>
      <w:r w:rsidRPr="008E6641">
        <w:rPr>
          <w:rFonts w:ascii="Arial" w:hAnsi="Arial" w:cs="Arial"/>
          <w:i/>
          <w:iCs/>
          <w:sz w:val="18"/>
          <w:szCs w:val="18"/>
          <w:lang w:val="nl-NL"/>
        </w:rPr>
        <w:t>A63.</w:t>
      </w:r>
      <w:r w:rsidR="000B4F16" w:rsidRPr="008E6641">
        <w:rPr>
          <w:rFonts w:ascii="Arial" w:hAnsi="Arial" w:cs="Arial"/>
          <w:i/>
          <w:iCs/>
          <w:sz w:val="18"/>
          <w:szCs w:val="18"/>
          <w:lang w:val="nl-NL"/>
        </w:rPr>
        <w:t xml:space="preserve"> </w:t>
      </w:r>
      <w:r w:rsidRPr="008E6641">
        <w:rPr>
          <w:rFonts w:ascii="Arial" w:hAnsi="Arial" w:cs="Arial"/>
          <w:i/>
          <w:iCs/>
          <w:sz w:val="18"/>
          <w:szCs w:val="18"/>
          <w:lang w:val="nl-NL"/>
        </w:rPr>
        <w:t xml:space="preserve">Đánh giá của thành viên </w:t>
      </w:r>
      <w:r w:rsidR="00D61BC9" w:rsidRPr="008E6641">
        <w:rPr>
          <w:rFonts w:ascii="Arial" w:hAnsi="Arial" w:cs="Arial"/>
          <w:i/>
          <w:iCs/>
          <w:sz w:val="18"/>
          <w:szCs w:val="18"/>
          <w:lang w:val="nl-NL"/>
        </w:rPr>
        <w:t>BGĐ</w:t>
      </w:r>
      <w:r w:rsidRPr="008E6641">
        <w:rPr>
          <w:rFonts w:ascii="Arial" w:hAnsi="Arial" w:cs="Arial"/>
          <w:i/>
          <w:iCs/>
          <w:sz w:val="18"/>
          <w:szCs w:val="18"/>
          <w:lang w:val="nl-NL"/>
        </w:rPr>
        <w:t xml:space="preserve"> phụ trách tổng thể cuộc kiểm toán tập đoàn về ảnh hưởng tổng hợp của các sai sót (kể cả sai sót được nhóm kiểm toán tập đoàn phát hiện và được </w:t>
      </w:r>
      <w:r w:rsidR="00D61BC9" w:rsidRPr="008E6641">
        <w:rPr>
          <w:rFonts w:ascii="Arial" w:hAnsi="Arial" w:cs="Arial"/>
          <w:i/>
          <w:iCs/>
          <w:sz w:val="18"/>
          <w:szCs w:val="18"/>
          <w:lang w:val="nl-NL"/>
        </w:rPr>
        <w:t>KTV</w:t>
      </w:r>
      <w:r w:rsidRPr="008E6641">
        <w:rPr>
          <w:rFonts w:ascii="Arial" w:hAnsi="Arial" w:cs="Arial"/>
          <w:i/>
          <w:iCs/>
          <w:sz w:val="18"/>
          <w:szCs w:val="18"/>
          <w:lang w:val="nl-NL"/>
        </w:rPr>
        <w:t xml:space="preserve"> đơn vị thành viên thông báo) cho phép thành viên </w:t>
      </w:r>
      <w:r w:rsidR="00D61BC9" w:rsidRPr="008E6641">
        <w:rPr>
          <w:rFonts w:ascii="Arial" w:hAnsi="Arial" w:cs="Arial"/>
          <w:i/>
          <w:iCs/>
          <w:sz w:val="18"/>
          <w:szCs w:val="18"/>
          <w:lang w:val="nl-NL"/>
        </w:rPr>
        <w:t>BGĐ</w:t>
      </w:r>
      <w:r w:rsidRPr="008E6641">
        <w:rPr>
          <w:rFonts w:ascii="Arial" w:hAnsi="Arial" w:cs="Arial"/>
          <w:i/>
          <w:iCs/>
          <w:sz w:val="18"/>
          <w:szCs w:val="18"/>
          <w:lang w:val="nl-NL"/>
        </w:rPr>
        <w:t xml:space="preserve"> phụ trách tổng thể cuộc kiểm toán tập đoàn xác định liệu tổng thể </w:t>
      </w:r>
      <w:r w:rsidR="00664247" w:rsidRPr="008E6641">
        <w:rPr>
          <w:rFonts w:ascii="Arial" w:hAnsi="Arial" w:cs="Arial"/>
          <w:i/>
          <w:iCs/>
          <w:sz w:val="18"/>
          <w:szCs w:val="18"/>
          <w:lang w:val="nl-NL"/>
        </w:rPr>
        <w:t>BCTC</w:t>
      </w:r>
      <w:r w:rsidRPr="008E6641">
        <w:rPr>
          <w:rFonts w:ascii="Arial" w:hAnsi="Arial" w:cs="Arial"/>
          <w:i/>
          <w:iCs/>
          <w:sz w:val="18"/>
          <w:szCs w:val="18"/>
          <w:lang w:val="nl-NL"/>
        </w:rPr>
        <w:t xml:space="preserve"> tập đoàn có sai sót trọng yếu hay không.</w:t>
      </w:r>
    </w:p>
    <w:p w14:paraId="0ECCC1B1" w14:textId="4A98F562" w:rsidR="00277FA4" w:rsidRPr="008E6641" w:rsidRDefault="00A8405D" w:rsidP="008E6641">
      <w:pPr>
        <w:widowControl w:val="0"/>
        <w:spacing w:before="120"/>
        <w:jc w:val="both"/>
        <w:rPr>
          <w:rFonts w:ascii="Arial" w:hAnsi="Arial" w:cs="Arial"/>
          <w:iCs/>
          <w:sz w:val="18"/>
          <w:szCs w:val="18"/>
          <w:lang w:val="nl-NL"/>
        </w:rPr>
      </w:pPr>
      <w:r w:rsidRPr="008E6641">
        <w:rPr>
          <w:rFonts w:ascii="Arial" w:hAnsi="Arial" w:cs="Arial"/>
          <w:iCs/>
          <w:sz w:val="18"/>
          <w:szCs w:val="18"/>
          <w:lang w:val="nl-NL"/>
        </w:rPr>
        <w:t>Thành viên BGĐ phụ trách tổng thể cuộc kiểm toán không cần soát xét tất cả CTKiT, trừ khi thấy cần thiết. Tuy nhiên, theo quy định tại đoạn 09(c) CMKiT số 230, thành viên BGĐ phải ghi lại rõ phạm vi và thời gian thực hiện soát xét.</w:t>
      </w:r>
    </w:p>
    <w:p w14:paraId="11DEEB4C" w14:textId="2EB31C8A" w:rsidR="00AA0703" w:rsidRPr="008E6641" w:rsidRDefault="00AA0703" w:rsidP="008E6641">
      <w:pPr>
        <w:widowControl w:val="0"/>
        <w:spacing w:before="120"/>
        <w:rPr>
          <w:rFonts w:ascii="Arial" w:hAnsi="Arial" w:cs="Arial"/>
          <w:b/>
          <w:sz w:val="18"/>
          <w:szCs w:val="18"/>
          <w:lang w:val="nl-NL"/>
        </w:rPr>
      </w:pPr>
      <w:r w:rsidRPr="008E6641">
        <w:rPr>
          <w:rFonts w:ascii="Arial" w:hAnsi="Arial" w:cs="Arial"/>
          <w:b/>
          <w:sz w:val="18"/>
          <w:szCs w:val="18"/>
          <w:lang w:val="nl-NL"/>
        </w:rPr>
        <w:t>PHẦN II - HƯỚNG DẪN VỀ HỒ SƠ KIỂM TOÁN VÀ GIẤY LÀM VIỆC</w:t>
      </w:r>
    </w:p>
    <w:p w14:paraId="77E80E57" w14:textId="77777777" w:rsidR="00AA0703" w:rsidRPr="008E6641" w:rsidRDefault="00AA0703" w:rsidP="008E6641">
      <w:pPr>
        <w:widowControl w:val="0"/>
        <w:numPr>
          <w:ilvl w:val="0"/>
          <w:numId w:val="36"/>
        </w:numPr>
        <w:spacing w:before="240" w:after="120" w:line="264" w:lineRule="auto"/>
        <w:jc w:val="both"/>
        <w:rPr>
          <w:rFonts w:ascii="Arial" w:hAnsi="Arial" w:cs="Arial"/>
          <w:b/>
          <w:i/>
          <w:sz w:val="18"/>
          <w:szCs w:val="18"/>
          <w:lang w:val="nl-NL"/>
        </w:rPr>
      </w:pPr>
      <w:r w:rsidRPr="008E6641">
        <w:rPr>
          <w:rFonts w:ascii="Arial" w:hAnsi="Arial" w:cs="Arial"/>
          <w:b/>
          <w:i/>
          <w:sz w:val="18"/>
          <w:szCs w:val="18"/>
          <w:lang w:val="nl-NL"/>
        </w:rPr>
        <w:t xml:space="preserve">Hồ sơ kiểm toán: </w:t>
      </w:r>
    </w:p>
    <w:p w14:paraId="1C7B1CE3" w14:textId="56C0E7F3" w:rsidR="00AA0703" w:rsidRPr="008E6641" w:rsidRDefault="00AA0703" w:rsidP="008E6641">
      <w:pPr>
        <w:widowControl w:val="0"/>
        <w:tabs>
          <w:tab w:val="left" w:pos="336"/>
        </w:tabs>
        <w:spacing w:after="120" w:line="264" w:lineRule="auto"/>
        <w:ind w:left="340"/>
        <w:jc w:val="both"/>
        <w:rPr>
          <w:rFonts w:ascii="Arial" w:hAnsi="Arial" w:cs="Arial"/>
          <w:spacing w:val="-2"/>
          <w:sz w:val="18"/>
          <w:szCs w:val="18"/>
          <w:lang w:val="nl-NL"/>
        </w:rPr>
      </w:pPr>
      <w:r w:rsidRPr="008E6641">
        <w:rPr>
          <w:rFonts w:ascii="Arial" w:hAnsi="Arial" w:cs="Arial"/>
          <w:spacing w:val="-2"/>
          <w:sz w:val="18"/>
          <w:szCs w:val="18"/>
          <w:lang w:val="nl-NL"/>
        </w:rPr>
        <w:t>CTKTM</w:t>
      </w:r>
      <w:r w:rsidR="00034614" w:rsidRPr="008E6641">
        <w:rPr>
          <w:rFonts w:ascii="Arial" w:hAnsi="Arial" w:cs="Arial"/>
          <w:spacing w:val="-2"/>
          <w:sz w:val="18"/>
          <w:szCs w:val="18"/>
          <w:lang w:val="nl-NL"/>
        </w:rPr>
        <w:t xml:space="preserve"> – BCTC tập đoàn </w:t>
      </w:r>
      <w:r w:rsidRPr="008E6641">
        <w:rPr>
          <w:rFonts w:ascii="Arial" w:hAnsi="Arial" w:cs="Arial"/>
          <w:spacing w:val="-2"/>
          <w:sz w:val="18"/>
          <w:szCs w:val="18"/>
          <w:lang w:val="nl-NL"/>
        </w:rPr>
        <w:t xml:space="preserve">có file cứng và file mềm kèm theo (gồm file Word và Excel). KTV có thể sử dụng file cứng để cấp cho người sử dụng ghi chép tay, hoặc sử dụng file mềm để ghi chép trên máy tính. Người sử dụng cần lưu ý để sửa đổi nội dung cho phù hợp với kỳ kiểm toán, với khách hàng và DNKiT của mình. Nếu DNKiT lưu trữ </w:t>
      </w:r>
      <w:r w:rsidR="00794A59">
        <w:rPr>
          <w:rFonts w:ascii="Arial" w:hAnsi="Arial" w:cs="Arial"/>
          <w:spacing w:val="-2"/>
          <w:sz w:val="18"/>
          <w:szCs w:val="18"/>
          <w:lang w:val="nl-NL"/>
        </w:rPr>
        <w:t>HSKiT</w:t>
      </w:r>
      <w:r w:rsidR="00794A59" w:rsidRPr="008E6641">
        <w:rPr>
          <w:rFonts w:ascii="Arial" w:hAnsi="Arial" w:cs="Arial"/>
          <w:spacing w:val="-2"/>
          <w:sz w:val="18"/>
          <w:szCs w:val="18"/>
          <w:lang w:val="nl-NL"/>
        </w:rPr>
        <w:t xml:space="preserve"> </w:t>
      </w:r>
      <w:r w:rsidRPr="008E6641">
        <w:rPr>
          <w:rFonts w:ascii="Arial" w:hAnsi="Arial" w:cs="Arial"/>
          <w:spacing w:val="-2"/>
          <w:sz w:val="18"/>
          <w:szCs w:val="18"/>
          <w:lang w:val="nl-NL"/>
        </w:rPr>
        <w:t xml:space="preserve">bằng giấy thì sau khi hoàn thành việc ghi chép trên file mềm phải in ra giấy để soát xét và lưu trên file cứng. DNKiT có thể lưu trữ </w:t>
      </w:r>
      <w:r w:rsidR="00794A59">
        <w:rPr>
          <w:rFonts w:ascii="Arial" w:hAnsi="Arial" w:cs="Arial"/>
          <w:spacing w:val="-2"/>
          <w:sz w:val="18"/>
          <w:szCs w:val="18"/>
          <w:lang w:val="nl-NL"/>
        </w:rPr>
        <w:t>HS</w:t>
      </w:r>
      <w:r w:rsidRPr="008E6641">
        <w:rPr>
          <w:rFonts w:ascii="Arial" w:hAnsi="Arial" w:cs="Arial"/>
          <w:spacing w:val="-2"/>
          <w:sz w:val="18"/>
          <w:szCs w:val="18"/>
          <w:lang w:val="nl-NL"/>
        </w:rPr>
        <w:t>KiT bằng dữ liệu điện tử theo qui định của CMKiT số 230.</w:t>
      </w:r>
    </w:p>
    <w:p w14:paraId="3A0FFEEA" w14:textId="67AD9D22" w:rsidR="00AA0703" w:rsidRPr="008E6641" w:rsidRDefault="00AA0703" w:rsidP="008E6641">
      <w:pPr>
        <w:widowControl w:val="0"/>
        <w:tabs>
          <w:tab w:val="left" w:pos="336"/>
        </w:tabs>
        <w:spacing w:after="120" w:line="264" w:lineRule="auto"/>
        <w:ind w:left="340"/>
        <w:jc w:val="both"/>
        <w:rPr>
          <w:rFonts w:ascii="Arial" w:hAnsi="Arial" w:cs="Arial"/>
          <w:sz w:val="18"/>
          <w:szCs w:val="18"/>
          <w:lang w:val="nl-NL"/>
        </w:rPr>
      </w:pPr>
      <w:r w:rsidRPr="008E6641">
        <w:rPr>
          <w:rFonts w:ascii="Arial" w:hAnsi="Arial" w:cs="Arial"/>
          <w:sz w:val="18"/>
          <w:szCs w:val="18"/>
          <w:lang w:val="nl-NL"/>
        </w:rPr>
        <w:t xml:space="preserve">HSKiT cần lưu lại đầy đủ bằng chứng kiểm toán thích hợp để làm cơ sở hình thành ý kiến kiểm toán. KTV và DNKiT cần lập và lưu trữ HSKiT đầy đủ, kịp thời, đảm bảo tính toàn vẹn, tính bảo mật thông tin... theo quy định của Luật </w:t>
      </w:r>
      <w:r w:rsidR="00F83279" w:rsidRPr="008E6641">
        <w:rPr>
          <w:rFonts w:ascii="Arial" w:hAnsi="Arial" w:cs="Arial"/>
          <w:sz w:val="18"/>
          <w:szCs w:val="18"/>
          <w:lang w:val="nl-NL"/>
        </w:rPr>
        <w:t>K</w:t>
      </w:r>
      <w:r w:rsidRPr="008E6641">
        <w:rPr>
          <w:rFonts w:ascii="Arial" w:hAnsi="Arial" w:cs="Arial"/>
          <w:sz w:val="18"/>
          <w:szCs w:val="18"/>
          <w:lang w:val="nl-NL"/>
        </w:rPr>
        <w:t>iểm toán độc lập, Chuẩn mực KSCL số 1 - “KSCL DN thực hiện kiểm toán, soát xét BCTC, dịch vụ đảm bảo và các dịch vụ liên quan khác” (VSQC1), CMKiT số 230 - “Tài liệu, HSKiT”, và các quy định có liên quan.</w:t>
      </w:r>
    </w:p>
    <w:p w14:paraId="12B337AB" w14:textId="77777777" w:rsidR="00AA0703" w:rsidRPr="008E6641" w:rsidRDefault="00AA0703" w:rsidP="008E6641">
      <w:pPr>
        <w:widowControl w:val="0"/>
        <w:spacing w:after="120" w:line="264" w:lineRule="auto"/>
        <w:ind w:left="340"/>
        <w:jc w:val="both"/>
        <w:rPr>
          <w:rFonts w:ascii="Arial" w:hAnsi="Arial" w:cs="Arial"/>
          <w:sz w:val="18"/>
          <w:szCs w:val="18"/>
          <w:lang w:val="nl-NL"/>
        </w:rPr>
      </w:pPr>
      <w:r w:rsidRPr="008E6641">
        <w:rPr>
          <w:rFonts w:ascii="Arial" w:hAnsi="Arial" w:cs="Arial"/>
          <w:sz w:val="18"/>
          <w:szCs w:val="18"/>
          <w:lang w:val="nl-NL"/>
        </w:rPr>
        <w:t>KTV không cần lưu trong HSKiT tất cả các bản nháp đã bị thay thế, gồm giấy làm việc, dự thảo BCTC, các bản ghi chép, các giấy tờ đã chỉnh sửa lỗi in và các tài liệu trùng lặp,...</w:t>
      </w:r>
    </w:p>
    <w:p w14:paraId="006B5ABD" w14:textId="77777777" w:rsidR="00AA0703" w:rsidRPr="008E6641" w:rsidRDefault="00AA0703" w:rsidP="008E6641">
      <w:pPr>
        <w:widowControl w:val="0"/>
        <w:numPr>
          <w:ilvl w:val="0"/>
          <w:numId w:val="36"/>
        </w:numPr>
        <w:spacing w:after="120" w:line="264" w:lineRule="auto"/>
        <w:jc w:val="both"/>
        <w:rPr>
          <w:rFonts w:ascii="Arial" w:hAnsi="Arial" w:cs="Arial"/>
          <w:b/>
          <w:i/>
          <w:sz w:val="18"/>
          <w:szCs w:val="18"/>
          <w:lang w:val="nl-NL"/>
        </w:rPr>
      </w:pPr>
      <w:r w:rsidRPr="008E6641">
        <w:rPr>
          <w:rFonts w:ascii="Arial" w:hAnsi="Arial" w:cs="Arial"/>
          <w:b/>
          <w:i/>
          <w:sz w:val="18"/>
          <w:szCs w:val="18"/>
          <w:lang w:val="nl-NL"/>
        </w:rPr>
        <w:t xml:space="preserve">Giấy làm việc: </w:t>
      </w:r>
    </w:p>
    <w:p w14:paraId="3184C04E" w14:textId="77777777" w:rsidR="00AA0703" w:rsidRPr="008E6641" w:rsidRDefault="00AA0703" w:rsidP="008E6641">
      <w:pPr>
        <w:widowControl w:val="0"/>
        <w:spacing w:after="120" w:line="264" w:lineRule="auto"/>
        <w:ind w:left="360"/>
        <w:jc w:val="both"/>
        <w:rPr>
          <w:rFonts w:ascii="Arial" w:hAnsi="Arial" w:cs="Arial"/>
          <w:sz w:val="18"/>
          <w:szCs w:val="18"/>
          <w:lang w:val="nl-NL"/>
        </w:rPr>
      </w:pPr>
      <w:r w:rsidRPr="008E6641">
        <w:rPr>
          <w:rFonts w:ascii="Arial" w:hAnsi="Arial" w:cs="Arial"/>
          <w:sz w:val="18"/>
          <w:szCs w:val="18"/>
          <w:lang w:val="nl-NL"/>
        </w:rPr>
        <w:t xml:space="preserve">Các giấy làm việc trong HSKiT có mối liên hệ chặt chẽ với nhau. Do CTKTM đang được thiết kế phù hợp với việc lưu trữ bằng bản cứng (chưa thực hiện kiểm toán và lưu trữ bằng phần mềm kiểm toán) nên một số giấy làm việc liên </w:t>
      </w:r>
      <w:r w:rsidRPr="008E6641">
        <w:rPr>
          <w:rFonts w:ascii="Arial" w:hAnsi="Arial" w:cs="Arial"/>
          <w:sz w:val="18"/>
          <w:szCs w:val="18"/>
          <w:lang w:val="nl-NL"/>
        </w:rPr>
        <w:lastRenderedPageBreak/>
        <w:t xml:space="preserve">quan với nhau có thể có sự trình bày lặp lại cùng một nội dung (mà chưa liên kết tự động từ giấy làm việc này sang giấy làm việc khác). Để tiết kiệm thời gian và hạn chế việc sao chép (khi không cần thiết), KTV có thể xem xét sử dụng tham chiếu hoặc xây dựng các công thức trên excel giúp liên kết các giấy làm việc đó. </w:t>
      </w:r>
    </w:p>
    <w:p w14:paraId="38DC2878" w14:textId="5F84BD8F" w:rsidR="0038298B" w:rsidRPr="008E6641" w:rsidRDefault="00AA0703" w:rsidP="008E6641">
      <w:pPr>
        <w:pStyle w:val="ListParagraph"/>
        <w:widowControl w:val="0"/>
        <w:numPr>
          <w:ilvl w:val="0"/>
          <w:numId w:val="202"/>
        </w:numPr>
        <w:spacing w:after="120" w:line="264" w:lineRule="auto"/>
        <w:jc w:val="both"/>
        <w:rPr>
          <w:rFonts w:ascii="Arial" w:hAnsi="Arial" w:cs="Arial"/>
          <w:sz w:val="18"/>
          <w:szCs w:val="18"/>
          <w:lang w:val="nl-NL"/>
        </w:rPr>
      </w:pPr>
      <w:r w:rsidRPr="008E6641">
        <w:rPr>
          <w:rFonts w:ascii="Arial" w:hAnsi="Arial" w:cs="Arial"/>
          <w:sz w:val="18"/>
          <w:szCs w:val="18"/>
          <w:lang w:val="nl-NL"/>
        </w:rPr>
        <w:t xml:space="preserve">Trên hầu hết các giấy làm việc đều có chỗ để ghi tên, ngày tháng của người </w:t>
      </w:r>
      <w:r w:rsidR="003C68A9" w:rsidRPr="008E6641">
        <w:rPr>
          <w:rFonts w:ascii="Arial" w:hAnsi="Arial" w:cs="Arial"/>
          <w:sz w:val="18"/>
          <w:szCs w:val="18"/>
          <w:lang w:val="nl-NL"/>
        </w:rPr>
        <w:t>lập</w:t>
      </w:r>
      <w:r w:rsidRPr="008E6641">
        <w:rPr>
          <w:rFonts w:ascii="Arial" w:hAnsi="Arial" w:cs="Arial"/>
          <w:sz w:val="18"/>
          <w:szCs w:val="18"/>
          <w:lang w:val="nl-NL"/>
        </w:rPr>
        <w:t xml:space="preserve"> và người soát xét</w:t>
      </w:r>
      <w:r w:rsidR="0038298B" w:rsidRPr="008E6641">
        <w:rPr>
          <w:rFonts w:ascii="Arial" w:hAnsi="Arial" w:cs="Arial"/>
          <w:sz w:val="18"/>
          <w:szCs w:val="18"/>
          <w:lang w:val="nl-NL"/>
        </w:rPr>
        <w:t>, cụ thể:</w:t>
      </w:r>
    </w:p>
    <w:p w14:paraId="189588E0" w14:textId="026909AB" w:rsidR="0038298B" w:rsidRPr="008E6641" w:rsidRDefault="00AA0703" w:rsidP="008E6641">
      <w:pPr>
        <w:pStyle w:val="ListParagraph"/>
        <w:widowControl w:val="0"/>
        <w:numPr>
          <w:ilvl w:val="0"/>
          <w:numId w:val="203"/>
        </w:numPr>
        <w:spacing w:after="120" w:line="264" w:lineRule="auto"/>
        <w:jc w:val="both"/>
        <w:rPr>
          <w:rFonts w:ascii="Arial" w:hAnsi="Arial" w:cs="Arial"/>
          <w:sz w:val="18"/>
          <w:szCs w:val="18"/>
          <w:lang w:val="nl-NL"/>
        </w:rPr>
      </w:pPr>
      <w:r w:rsidRPr="008E6641">
        <w:rPr>
          <w:rFonts w:ascii="Arial" w:hAnsi="Arial" w:cs="Arial"/>
          <w:sz w:val="18"/>
          <w:szCs w:val="18"/>
          <w:lang w:val="nl-NL"/>
        </w:rPr>
        <w:t xml:space="preserve">Trong giai đoạn </w:t>
      </w:r>
      <w:r w:rsidR="006F0882" w:rsidRPr="008E6641">
        <w:rPr>
          <w:rFonts w:ascii="Arial" w:hAnsi="Arial" w:cs="Arial"/>
          <w:sz w:val="18"/>
          <w:szCs w:val="18"/>
          <w:lang w:val="nl-NL"/>
        </w:rPr>
        <w:t>chấp nhận khách hàng và quản lý cuộc kiểm toán (phần BB)</w:t>
      </w:r>
      <w:r w:rsidR="003C68A9" w:rsidRPr="008E6641">
        <w:rPr>
          <w:rFonts w:ascii="Arial" w:hAnsi="Arial" w:cs="Arial"/>
          <w:sz w:val="18"/>
          <w:szCs w:val="18"/>
          <w:lang w:val="nl-NL"/>
        </w:rPr>
        <w:t xml:space="preserve"> và </w:t>
      </w:r>
      <w:r w:rsidR="006F0882" w:rsidRPr="008E6641">
        <w:rPr>
          <w:rFonts w:ascii="Arial" w:hAnsi="Arial" w:cs="Arial"/>
          <w:sz w:val="18"/>
          <w:szCs w:val="18"/>
          <w:lang w:val="nl-NL"/>
        </w:rPr>
        <w:t xml:space="preserve">giai đoạn </w:t>
      </w:r>
      <w:r w:rsidRPr="008E6641">
        <w:rPr>
          <w:rFonts w:ascii="Arial" w:hAnsi="Arial" w:cs="Arial"/>
          <w:sz w:val="18"/>
          <w:szCs w:val="18"/>
          <w:lang w:val="nl-NL"/>
        </w:rPr>
        <w:t>lập kế hoạch</w:t>
      </w:r>
      <w:r w:rsidR="006F0882" w:rsidRPr="008E6641">
        <w:rPr>
          <w:rFonts w:ascii="Arial" w:hAnsi="Arial" w:cs="Arial"/>
          <w:sz w:val="18"/>
          <w:szCs w:val="18"/>
          <w:lang w:val="nl-NL"/>
        </w:rPr>
        <w:t xml:space="preserve"> (Phần CC) </w:t>
      </w:r>
      <w:r w:rsidRPr="008E6641">
        <w:rPr>
          <w:rFonts w:ascii="Arial" w:hAnsi="Arial" w:cs="Arial"/>
          <w:sz w:val="18"/>
          <w:szCs w:val="18"/>
          <w:lang w:val="nl-NL"/>
        </w:rPr>
        <w:t xml:space="preserve">vị trí điền tên, ngày tháng của người </w:t>
      </w:r>
      <w:r w:rsidR="006F0882" w:rsidRPr="008E6641">
        <w:rPr>
          <w:rFonts w:ascii="Arial" w:hAnsi="Arial" w:cs="Arial"/>
          <w:sz w:val="18"/>
          <w:szCs w:val="18"/>
          <w:lang w:val="nl-NL"/>
        </w:rPr>
        <w:t>lập</w:t>
      </w:r>
      <w:r w:rsidRPr="008E6641">
        <w:rPr>
          <w:rFonts w:ascii="Arial" w:hAnsi="Arial" w:cs="Arial"/>
          <w:sz w:val="18"/>
          <w:szCs w:val="18"/>
          <w:lang w:val="nl-NL"/>
        </w:rPr>
        <w:t xml:space="preserve">, người soát xét thường ở cuối giấy làm việc và </w:t>
      </w:r>
      <w:r w:rsidR="006F0882" w:rsidRPr="008E6641">
        <w:rPr>
          <w:rFonts w:ascii="Arial" w:hAnsi="Arial" w:cs="Arial"/>
          <w:sz w:val="18"/>
          <w:szCs w:val="18"/>
          <w:lang w:val="nl-NL"/>
        </w:rPr>
        <w:t xml:space="preserve">có thể </w:t>
      </w:r>
      <w:r w:rsidRPr="008E6641">
        <w:rPr>
          <w:rFonts w:ascii="Arial" w:hAnsi="Arial" w:cs="Arial"/>
          <w:sz w:val="18"/>
          <w:szCs w:val="18"/>
          <w:lang w:val="nl-NL"/>
        </w:rPr>
        <w:t>tách làm hai giai đoạn: 1) Kết luận lập kế hoạch; 2) Kết luận cuối cùng (sau khi sửa đổi, bổ sung do có thêm các thông tin mới, các phát hiện trong quá trình kiểm toán) để làm rõ việc thực hiện các giấy làm việc này cần được cập nhật liên tục trong suốt cuộc kiểm toán</w:t>
      </w:r>
      <w:r w:rsidR="006F0882" w:rsidRPr="008E6641">
        <w:rPr>
          <w:rFonts w:ascii="Arial" w:hAnsi="Arial" w:cs="Arial"/>
          <w:sz w:val="18"/>
          <w:szCs w:val="18"/>
          <w:lang w:val="nl-NL"/>
        </w:rPr>
        <w:t xml:space="preserve">. </w:t>
      </w:r>
    </w:p>
    <w:p w14:paraId="4CD23A4A" w14:textId="4A401C96" w:rsidR="00AA0703" w:rsidRPr="008E6641" w:rsidRDefault="006F0882" w:rsidP="008E6641">
      <w:pPr>
        <w:pStyle w:val="ListParagraph"/>
        <w:widowControl w:val="0"/>
        <w:numPr>
          <w:ilvl w:val="0"/>
          <w:numId w:val="203"/>
        </w:numPr>
        <w:spacing w:after="120" w:line="264" w:lineRule="auto"/>
        <w:jc w:val="both"/>
        <w:rPr>
          <w:rFonts w:ascii="Arial" w:hAnsi="Arial" w:cs="Arial"/>
          <w:sz w:val="18"/>
          <w:szCs w:val="18"/>
          <w:lang w:val="nl-NL"/>
        </w:rPr>
      </w:pPr>
      <w:r w:rsidRPr="008E6641">
        <w:rPr>
          <w:rFonts w:ascii="Arial" w:hAnsi="Arial" w:cs="Arial"/>
          <w:sz w:val="18"/>
          <w:szCs w:val="18"/>
          <w:lang w:val="nl-NL"/>
        </w:rPr>
        <w:t>Trong giai đoạn hoàn thành cuộc kiểm toán (phần AA), vị trí điền tên, ngày tháng của người lập, người soát xét thường ở cuối giấy làm việc</w:t>
      </w:r>
      <w:r w:rsidR="003C68A9" w:rsidRPr="008E6641">
        <w:rPr>
          <w:rFonts w:ascii="Arial" w:hAnsi="Arial" w:cs="Arial"/>
          <w:sz w:val="18"/>
          <w:szCs w:val="18"/>
          <w:lang w:val="nl-NL"/>
        </w:rPr>
        <w:t xml:space="preserve"> thể hiện kết luận cuối cùng của KTV đối với các vấn đề liên quan. </w:t>
      </w:r>
      <w:r w:rsidR="00EC1E4F" w:rsidRPr="008E6641">
        <w:rPr>
          <w:rFonts w:ascii="Arial" w:hAnsi="Arial" w:cs="Arial"/>
          <w:sz w:val="18"/>
          <w:szCs w:val="18"/>
          <w:lang w:val="nl-NL"/>
        </w:rPr>
        <w:t xml:space="preserve">Việc bố trí người thực hiện và người soát xét </w:t>
      </w:r>
      <w:r w:rsidR="00513876" w:rsidRPr="008E6641">
        <w:rPr>
          <w:rFonts w:ascii="Arial" w:hAnsi="Arial" w:cs="Arial"/>
          <w:sz w:val="18"/>
          <w:szCs w:val="18"/>
          <w:lang w:val="nl-NL"/>
        </w:rPr>
        <w:t>tại các giấy làm việc tùy</w:t>
      </w:r>
      <w:r w:rsidR="00EC1E4F" w:rsidRPr="008E6641">
        <w:rPr>
          <w:rFonts w:ascii="Arial" w:hAnsi="Arial" w:cs="Arial"/>
          <w:sz w:val="18"/>
          <w:szCs w:val="18"/>
          <w:lang w:val="nl-NL"/>
        </w:rPr>
        <w:t xml:space="preserve"> thuộc vào chính sách của DNKiT </w:t>
      </w:r>
      <w:r w:rsidR="00513876" w:rsidRPr="008E6641">
        <w:rPr>
          <w:rFonts w:ascii="Arial" w:hAnsi="Arial" w:cs="Arial"/>
          <w:sz w:val="18"/>
          <w:szCs w:val="18"/>
          <w:lang w:val="da-DK"/>
        </w:rPr>
        <w:t>đảm bảo phù hợp với đặc điểm của DNKiT và yêu cầu của từng HĐKiT, đồng thời phải đảm bảo tuân thủ các quy định của pháp luật và các CMKiT có liên quan</w:t>
      </w:r>
      <w:r w:rsidR="00EC1E4F" w:rsidRPr="008E6641">
        <w:rPr>
          <w:rFonts w:ascii="Arial" w:hAnsi="Arial" w:cs="Arial"/>
          <w:sz w:val="18"/>
          <w:szCs w:val="18"/>
          <w:lang w:val="nl-NL"/>
        </w:rPr>
        <w:t>.</w:t>
      </w:r>
    </w:p>
    <w:p w14:paraId="381318F0" w14:textId="7D6E834A" w:rsidR="00AA0703" w:rsidRPr="008E6641" w:rsidRDefault="00AA0703" w:rsidP="008E6641">
      <w:pPr>
        <w:pStyle w:val="ListParagraph"/>
        <w:widowControl w:val="0"/>
        <w:numPr>
          <w:ilvl w:val="0"/>
          <w:numId w:val="202"/>
        </w:numPr>
        <w:spacing w:after="120" w:line="264" w:lineRule="auto"/>
        <w:jc w:val="both"/>
        <w:rPr>
          <w:rFonts w:ascii="Arial" w:hAnsi="Arial" w:cs="Arial"/>
          <w:sz w:val="18"/>
          <w:szCs w:val="18"/>
          <w:lang w:val="nl-NL"/>
        </w:rPr>
      </w:pPr>
      <w:r w:rsidRPr="008E6641">
        <w:rPr>
          <w:rFonts w:ascii="Arial" w:hAnsi="Arial" w:cs="Arial"/>
          <w:sz w:val="18"/>
          <w:szCs w:val="18"/>
          <w:lang w:val="nl-NL"/>
        </w:rPr>
        <w:t>Đối với các giấy làm việc (C - Có mẫu sẵn trong CTKTM) tại các phần D</w:t>
      </w:r>
      <w:r w:rsidR="00034614" w:rsidRPr="008E6641">
        <w:rPr>
          <w:rFonts w:ascii="Arial" w:hAnsi="Arial" w:cs="Arial"/>
          <w:sz w:val="18"/>
          <w:szCs w:val="18"/>
          <w:lang w:val="nl-NL"/>
        </w:rPr>
        <w:t>D</w:t>
      </w:r>
      <w:r w:rsidRPr="008E6641">
        <w:rPr>
          <w:rFonts w:ascii="Arial" w:hAnsi="Arial" w:cs="Arial"/>
          <w:sz w:val="18"/>
          <w:szCs w:val="18"/>
          <w:lang w:val="nl-NL"/>
        </w:rPr>
        <w:t>, E</w:t>
      </w:r>
      <w:r w:rsidR="00034614" w:rsidRPr="008E6641">
        <w:rPr>
          <w:rFonts w:ascii="Arial" w:hAnsi="Arial" w:cs="Arial"/>
          <w:sz w:val="18"/>
          <w:szCs w:val="18"/>
          <w:lang w:val="nl-NL"/>
        </w:rPr>
        <w:t>E</w:t>
      </w:r>
      <w:r w:rsidRPr="008E6641">
        <w:rPr>
          <w:rFonts w:ascii="Arial" w:hAnsi="Arial" w:cs="Arial"/>
          <w:sz w:val="18"/>
          <w:szCs w:val="18"/>
          <w:lang w:val="nl-NL"/>
        </w:rPr>
        <w:t>, G</w:t>
      </w:r>
      <w:r w:rsidR="00034614" w:rsidRPr="008E6641">
        <w:rPr>
          <w:rFonts w:ascii="Arial" w:hAnsi="Arial" w:cs="Arial"/>
          <w:sz w:val="18"/>
          <w:szCs w:val="18"/>
          <w:lang w:val="nl-NL"/>
        </w:rPr>
        <w:t>G</w:t>
      </w:r>
      <w:r w:rsidRPr="008E6641">
        <w:rPr>
          <w:rFonts w:ascii="Arial" w:hAnsi="Arial" w:cs="Arial"/>
          <w:sz w:val="18"/>
          <w:szCs w:val="18"/>
          <w:lang w:val="nl-NL"/>
        </w:rPr>
        <w:t>,</w:t>
      </w:r>
      <w:r w:rsidR="00034614" w:rsidRPr="008E6641">
        <w:rPr>
          <w:rFonts w:ascii="Arial" w:hAnsi="Arial" w:cs="Arial"/>
          <w:sz w:val="18"/>
          <w:szCs w:val="18"/>
          <w:lang w:val="nl-NL"/>
        </w:rPr>
        <w:t xml:space="preserve"> App</w:t>
      </w:r>
      <w:r w:rsidRPr="008E6641">
        <w:rPr>
          <w:rFonts w:ascii="Arial" w:hAnsi="Arial" w:cs="Arial"/>
          <w:sz w:val="18"/>
          <w:szCs w:val="18"/>
          <w:lang w:val="nl-NL"/>
        </w:rPr>
        <w:t xml:space="preserve"> do có kết hợp phần lập CTKiT với thực hiện kiểm toán nên phần bên dưới dành cho người lập CTKiT (người thiết kế thủ tục kiểm toán), còn cột người thực hiện đi kèm các thủ tục kiểm toán dành cho người thực hiện từng thủ tục của CTKiT đó ghi họ tên và ngày, tháng. Người thực hiện chính phải đưa ra ý kiến kết luận, chữ ký ở cuối trang và kết luận của </w:t>
      </w:r>
      <w:r w:rsidR="00F83279" w:rsidRPr="008E6641">
        <w:rPr>
          <w:rFonts w:ascii="Arial" w:hAnsi="Arial" w:cs="Arial"/>
          <w:sz w:val="18"/>
          <w:szCs w:val="18"/>
          <w:lang w:val="nl-NL"/>
        </w:rPr>
        <w:t>t</w:t>
      </w:r>
      <w:r w:rsidRPr="008E6641">
        <w:rPr>
          <w:rFonts w:ascii="Arial" w:hAnsi="Arial" w:cs="Arial"/>
          <w:sz w:val="18"/>
          <w:szCs w:val="18"/>
          <w:lang w:val="nl-NL"/>
        </w:rPr>
        <w:t>hành viên BGĐ phụ trách tổng thể cuộc kiểm toán</w:t>
      </w:r>
      <w:r w:rsidR="00D36D5E">
        <w:rPr>
          <w:rFonts w:ascii="Arial" w:hAnsi="Arial" w:cs="Arial"/>
          <w:sz w:val="18"/>
          <w:szCs w:val="18"/>
          <w:lang w:val="nl-NL"/>
        </w:rPr>
        <w:t xml:space="preserve"> tập đoàn</w:t>
      </w:r>
      <w:r w:rsidRPr="008E6641">
        <w:rPr>
          <w:rFonts w:ascii="Arial" w:hAnsi="Arial" w:cs="Arial"/>
          <w:sz w:val="18"/>
          <w:szCs w:val="18"/>
          <w:lang w:val="nl-NL"/>
        </w:rPr>
        <w:t xml:space="preserve"> và/hoặc </w:t>
      </w:r>
      <w:r w:rsidR="00F83279" w:rsidRPr="008E6641">
        <w:rPr>
          <w:rFonts w:ascii="Arial" w:hAnsi="Arial" w:cs="Arial"/>
          <w:sz w:val="18"/>
          <w:szCs w:val="18"/>
          <w:lang w:val="nl-NL"/>
        </w:rPr>
        <w:t>c</w:t>
      </w:r>
      <w:r w:rsidRPr="008E6641">
        <w:rPr>
          <w:rFonts w:ascii="Arial" w:hAnsi="Arial" w:cs="Arial"/>
          <w:sz w:val="18"/>
          <w:szCs w:val="18"/>
          <w:lang w:val="nl-NL"/>
        </w:rPr>
        <w:t>hủ nhiệm kiểm toán (nếu có).</w:t>
      </w:r>
    </w:p>
    <w:p w14:paraId="4FB08E7F" w14:textId="5C2AC06B" w:rsidR="00AA0703" w:rsidRPr="008E6641" w:rsidRDefault="00AA0703" w:rsidP="008E6641">
      <w:pPr>
        <w:pStyle w:val="ListParagraph"/>
        <w:widowControl w:val="0"/>
        <w:numPr>
          <w:ilvl w:val="0"/>
          <w:numId w:val="202"/>
        </w:numPr>
        <w:spacing w:after="120" w:line="264" w:lineRule="auto"/>
        <w:jc w:val="both"/>
        <w:rPr>
          <w:rFonts w:ascii="Arial" w:hAnsi="Arial" w:cs="Arial"/>
          <w:sz w:val="18"/>
          <w:szCs w:val="18"/>
          <w:lang w:val="nl-NL"/>
        </w:rPr>
      </w:pPr>
      <w:r w:rsidRPr="008E6641">
        <w:rPr>
          <w:rFonts w:ascii="Arial" w:hAnsi="Arial" w:cs="Arial"/>
          <w:sz w:val="18"/>
          <w:szCs w:val="18"/>
          <w:lang w:val="nl-NL"/>
        </w:rPr>
        <w:t xml:space="preserve">Đối với các giấy làm việc có 03 cột “Có”, “Không”, “N/A” - “Không áp dụng” (ví dụ: Mẫu </w:t>
      </w:r>
      <w:r w:rsidR="001C703E" w:rsidRPr="008E6641">
        <w:rPr>
          <w:rFonts w:ascii="Arial" w:hAnsi="Arial" w:cs="Arial"/>
          <w:sz w:val="18"/>
          <w:szCs w:val="18"/>
          <w:lang w:val="nl-NL"/>
        </w:rPr>
        <w:t>BB1.A</w:t>
      </w:r>
      <w:r w:rsidRPr="008E6641">
        <w:rPr>
          <w:rFonts w:ascii="Arial" w:hAnsi="Arial" w:cs="Arial"/>
          <w:sz w:val="18"/>
          <w:szCs w:val="18"/>
          <w:lang w:val="nl-NL"/>
        </w:rPr>
        <w:t xml:space="preserve">), KTV tự xem xét, đánh giá để đánh dấu (x hoặc </w:t>
      </w:r>
      <w:r w:rsidRPr="008E6641">
        <w:rPr>
          <w:rFonts w:ascii="Arial" w:hAnsi="Arial" w:cs="Arial"/>
          <w:spacing w:val="-3"/>
          <w:sz w:val="18"/>
          <w:szCs w:val="18"/>
          <w:lang w:val="nl-NL"/>
        </w:rPr>
        <w:t>√</w:t>
      </w:r>
      <w:r w:rsidRPr="008E6641">
        <w:rPr>
          <w:rFonts w:ascii="Arial" w:hAnsi="Arial" w:cs="Arial"/>
          <w:sz w:val="18"/>
          <w:szCs w:val="18"/>
          <w:lang w:val="nl-NL"/>
        </w:rPr>
        <w:t>) vào cột thích hợp:</w:t>
      </w:r>
    </w:p>
    <w:p w14:paraId="435779C6" w14:textId="5DC9E19F" w:rsidR="00AA0703" w:rsidRPr="008E6641" w:rsidRDefault="00AA0703" w:rsidP="008E6641">
      <w:pPr>
        <w:widowControl w:val="0"/>
        <w:numPr>
          <w:ilvl w:val="0"/>
          <w:numId w:val="204"/>
        </w:numPr>
        <w:tabs>
          <w:tab w:val="left" w:pos="851"/>
        </w:tabs>
        <w:spacing w:after="120" w:line="264" w:lineRule="auto"/>
        <w:ind w:hanging="153"/>
        <w:jc w:val="both"/>
        <w:rPr>
          <w:rFonts w:ascii="Arial" w:hAnsi="Arial" w:cs="Arial"/>
          <w:sz w:val="18"/>
          <w:szCs w:val="18"/>
          <w:lang w:val="nl-NL"/>
        </w:rPr>
      </w:pPr>
      <w:r w:rsidRPr="008E6641">
        <w:rPr>
          <w:rFonts w:ascii="Arial" w:hAnsi="Arial" w:cs="Arial"/>
          <w:sz w:val="18"/>
          <w:szCs w:val="18"/>
          <w:lang w:val="nl-NL"/>
        </w:rPr>
        <w:t xml:space="preserve">Trường hợp “Có”: Nghĩa là khách hàng có đặc điểm như mô tả hoặc KTV đã thực hiện thủ tục tương ứng. Nếu có giấy làm việc khác để ghi chi tiết hoặc tài liệu khác của thủ tục đó thì ghi ký hiệu tham chiếu vào bên cạnh. Ví dụ, thủ tục kiểm toán của Mẫu </w:t>
      </w:r>
      <w:r w:rsidR="001C703E" w:rsidRPr="008E6641">
        <w:rPr>
          <w:rFonts w:ascii="Arial" w:hAnsi="Arial" w:cs="Arial"/>
          <w:sz w:val="18"/>
          <w:szCs w:val="18"/>
          <w:lang w:val="nl-NL"/>
        </w:rPr>
        <w:t>BB1.A</w:t>
      </w:r>
      <w:r w:rsidRPr="008E6641">
        <w:rPr>
          <w:rFonts w:ascii="Arial" w:hAnsi="Arial" w:cs="Arial"/>
          <w:sz w:val="18"/>
          <w:szCs w:val="18"/>
          <w:lang w:val="nl-NL"/>
        </w:rPr>
        <w:t xml:space="preserve"> - </w:t>
      </w:r>
      <w:r w:rsidRPr="008E6641">
        <w:rPr>
          <w:rFonts w:ascii="Arial" w:hAnsi="Arial" w:cs="Arial"/>
          <w:i/>
          <w:sz w:val="18"/>
          <w:szCs w:val="18"/>
          <w:lang w:val="nl-NL"/>
        </w:rPr>
        <w:t>“Đã gửi thư đến KTV tiền nhiệm để biết lý do không tiếp tục làm kiểm toán”</w:t>
      </w:r>
      <w:r w:rsidRPr="008E6641">
        <w:rPr>
          <w:rFonts w:ascii="Arial" w:hAnsi="Arial" w:cs="Arial"/>
          <w:sz w:val="18"/>
          <w:szCs w:val="18"/>
          <w:lang w:val="nl-NL"/>
        </w:rPr>
        <w:t xml:space="preserve"> được đánh dấu “Có” và tham chiếu đến </w:t>
      </w:r>
      <w:r w:rsidR="001C703E" w:rsidRPr="008E6641">
        <w:rPr>
          <w:rFonts w:ascii="Arial" w:hAnsi="Arial" w:cs="Arial"/>
          <w:sz w:val="18"/>
          <w:szCs w:val="18"/>
          <w:lang w:val="nl-NL"/>
        </w:rPr>
        <w:t>BB1.A1</w:t>
      </w:r>
      <w:r w:rsidRPr="008E6641">
        <w:rPr>
          <w:rFonts w:ascii="Arial" w:hAnsi="Arial" w:cs="Arial"/>
          <w:sz w:val="18"/>
          <w:szCs w:val="18"/>
          <w:lang w:val="nl-NL"/>
        </w:rPr>
        <w:t xml:space="preserve">. Sau Mẫu </w:t>
      </w:r>
      <w:r w:rsidR="001C703E" w:rsidRPr="008E6641">
        <w:rPr>
          <w:rFonts w:ascii="Arial" w:hAnsi="Arial" w:cs="Arial"/>
          <w:sz w:val="18"/>
          <w:szCs w:val="18"/>
          <w:lang w:val="nl-NL"/>
        </w:rPr>
        <w:t>BB1.A</w:t>
      </w:r>
      <w:r w:rsidRPr="008E6641">
        <w:rPr>
          <w:rFonts w:ascii="Arial" w:hAnsi="Arial" w:cs="Arial"/>
          <w:sz w:val="18"/>
          <w:szCs w:val="18"/>
          <w:lang w:val="nl-NL"/>
        </w:rPr>
        <w:t xml:space="preserve"> sẽ là “Thư gửi cho KTV tiền nhiệm” có ký hiệu tham chiếu là </w:t>
      </w:r>
      <w:r w:rsidR="001C703E" w:rsidRPr="008E6641">
        <w:rPr>
          <w:rFonts w:ascii="Arial" w:hAnsi="Arial" w:cs="Arial"/>
          <w:sz w:val="18"/>
          <w:szCs w:val="18"/>
          <w:lang w:val="nl-NL"/>
        </w:rPr>
        <w:t>BB1.A1</w:t>
      </w:r>
      <w:r w:rsidRPr="008E6641">
        <w:rPr>
          <w:rFonts w:ascii="Arial" w:hAnsi="Arial" w:cs="Arial"/>
          <w:sz w:val="18"/>
          <w:szCs w:val="18"/>
          <w:lang w:val="nl-NL"/>
        </w:rPr>
        <w:t>.</w:t>
      </w:r>
    </w:p>
    <w:p w14:paraId="0DE78064" w14:textId="77777777" w:rsidR="00AA0703" w:rsidRPr="008E6641" w:rsidRDefault="00AA0703" w:rsidP="008E6641">
      <w:pPr>
        <w:widowControl w:val="0"/>
        <w:numPr>
          <w:ilvl w:val="0"/>
          <w:numId w:val="204"/>
        </w:numPr>
        <w:tabs>
          <w:tab w:val="left" w:pos="851"/>
          <w:tab w:val="num" w:pos="1440"/>
        </w:tabs>
        <w:spacing w:after="120" w:line="264" w:lineRule="auto"/>
        <w:ind w:hanging="153"/>
        <w:jc w:val="both"/>
        <w:rPr>
          <w:rFonts w:ascii="Arial" w:hAnsi="Arial" w:cs="Arial"/>
          <w:sz w:val="18"/>
          <w:szCs w:val="18"/>
          <w:lang w:val="nl-NL"/>
        </w:rPr>
      </w:pPr>
      <w:r w:rsidRPr="008E6641">
        <w:rPr>
          <w:rFonts w:ascii="Arial" w:hAnsi="Arial" w:cs="Arial"/>
          <w:sz w:val="18"/>
          <w:szCs w:val="18"/>
          <w:lang w:val="nl-NL"/>
        </w:rPr>
        <w:t>Trường hợp “Không”: Nghĩa là khách hàng không có đặc điểm như mô tả.</w:t>
      </w:r>
    </w:p>
    <w:p w14:paraId="05353F8B" w14:textId="77777777" w:rsidR="00AA0703" w:rsidRPr="008E6641" w:rsidRDefault="00AA0703" w:rsidP="008E6641">
      <w:pPr>
        <w:widowControl w:val="0"/>
        <w:numPr>
          <w:ilvl w:val="0"/>
          <w:numId w:val="204"/>
        </w:numPr>
        <w:tabs>
          <w:tab w:val="left" w:pos="851"/>
          <w:tab w:val="num" w:pos="1146"/>
        </w:tabs>
        <w:spacing w:after="120" w:line="264" w:lineRule="auto"/>
        <w:ind w:hanging="153"/>
        <w:jc w:val="both"/>
        <w:rPr>
          <w:rFonts w:ascii="Arial" w:hAnsi="Arial" w:cs="Arial"/>
          <w:sz w:val="18"/>
          <w:szCs w:val="18"/>
          <w:lang w:val="nl-NL"/>
        </w:rPr>
      </w:pPr>
      <w:r w:rsidRPr="008E6641">
        <w:rPr>
          <w:rFonts w:ascii="Arial" w:hAnsi="Arial" w:cs="Arial"/>
          <w:sz w:val="18"/>
          <w:szCs w:val="18"/>
          <w:lang w:val="nl-NL"/>
        </w:rPr>
        <w:t>Trường hợp “N/A” - “Không áp dụng”: Nghĩa là KTV không áp dụng thủ tục tương ứng, do không phù hợp với đặc điểm của khách hàng trong cuộc kiểm toán đó.</w:t>
      </w:r>
    </w:p>
    <w:p w14:paraId="66D36859" w14:textId="77777777" w:rsidR="00AA0703" w:rsidRPr="008E6641" w:rsidRDefault="00AA0703" w:rsidP="008E6641">
      <w:pPr>
        <w:widowControl w:val="0"/>
        <w:numPr>
          <w:ilvl w:val="0"/>
          <w:numId w:val="204"/>
        </w:numPr>
        <w:tabs>
          <w:tab w:val="left" w:pos="851"/>
          <w:tab w:val="num" w:pos="1146"/>
        </w:tabs>
        <w:spacing w:after="120" w:line="264" w:lineRule="auto"/>
        <w:ind w:hanging="153"/>
        <w:jc w:val="both"/>
        <w:rPr>
          <w:rFonts w:ascii="Arial" w:hAnsi="Arial" w:cs="Arial"/>
          <w:sz w:val="18"/>
          <w:szCs w:val="18"/>
          <w:lang w:val="nl-NL"/>
        </w:rPr>
      </w:pPr>
      <w:r w:rsidRPr="008E6641">
        <w:rPr>
          <w:rFonts w:ascii="Arial" w:hAnsi="Arial" w:cs="Arial"/>
          <w:sz w:val="18"/>
          <w:szCs w:val="18"/>
          <w:lang w:val="nl-NL"/>
        </w:rPr>
        <w:t>Trường hợp có ý kiến khác: Cần ghi vào cột “Ghi chú” và/hoặc tham chiếu đến giấy làm việc kèm theo (nếu có).</w:t>
      </w:r>
    </w:p>
    <w:p w14:paraId="038CBC90" w14:textId="418F4BF7" w:rsidR="001A1AFB" w:rsidRPr="008E6641" w:rsidRDefault="00AA0703" w:rsidP="008E6641">
      <w:pPr>
        <w:widowControl w:val="0"/>
        <w:spacing w:after="120" w:line="264" w:lineRule="auto"/>
        <w:ind w:left="360"/>
        <w:jc w:val="both"/>
        <w:rPr>
          <w:rFonts w:ascii="Arial" w:hAnsi="Arial" w:cs="Arial"/>
          <w:sz w:val="18"/>
          <w:szCs w:val="18"/>
          <w:lang w:val="nl-NL"/>
        </w:rPr>
      </w:pPr>
      <w:r w:rsidRPr="008E6641">
        <w:rPr>
          <w:rFonts w:ascii="Arial" w:hAnsi="Arial" w:cs="Arial"/>
          <w:sz w:val="18"/>
          <w:szCs w:val="18"/>
          <w:lang w:val="nl-NL"/>
        </w:rPr>
        <w:t xml:space="preserve">Một số điểm quan trọng liên quan đến từng mẫu giấy làm việc đã được hướng dẫn trực tiếp ngay phía cuối của giấy làm việc đó, mục “Lưu ý” hoặc “Ghi chú”. Ví dụ, </w:t>
      </w:r>
      <w:r w:rsidR="003763BB" w:rsidRPr="008E6641">
        <w:rPr>
          <w:rFonts w:ascii="Arial" w:hAnsi="Arial" w:cs="Arial"/>
          <w:sz w:val="18"/>
          <w:szCs w:val="18"/>
          <w:lang w:val="nl-NL"/>
        </w:rPr>
        <w:t xml:space="preserve">tại phụ </w:t>
      </w:r>
      <w:r w:rsidR="00013392" w:rsidRPr="008E6641">
        <w:rPr>
          <w:rFonts w:ascii="Arial" w:hAnsi="Arial" w:cs="Arial"/>
          <w:sz w:val="18"/>
          <w:szCs w:val="18"/>
          <w:lang w:val="nl-NL"/>
        </w:rPr>
        <w:t xml:space="preserve">lục </w:t>
      </w:r>
      <w:r w:rsidR="003763BB" w:rsidRPr="008E6641">
        <w:rPr>
          <w:rFonts w:ascii="Arial" w:hAnsi="Arial" w:cs="Arial"/>
          <w:sz w:val="18"/>
          <w:szCs w:val="18"/>
          <w:lang w:val="nl-NL"/>
        </w:rPr>
        <w:t xml:space="preserve">về </w:t>
      </w:r>
      <w:r w:rsidR="00013392" w:rsidRPr="008E6641">
        <w:rPr>
          <w:rFonts w:ascii="Arial" w:hAnsi="Arial" w:cs="Arial"/>
          <w:sz w:val="18"/>
          <w:szCs w:val="18"/>
          <w:lang w:val="nl-NL"/>
        </w:rPr>
        <w:t>HĐKiT</w:t>
      </w:r>
      <w:r w:rsidR="003763BB" w:rsidRPr="008E6641">
        <w:rPr>
          <w:rFonts w:ascii="Arial" w:hAnsi="Arial" w:cs="Arial"/>
          <w:sz w:val="18"/>
          <w:szCs w:val="18"/>
          <w:lang w:val="nl-NL"/>
        </w:rPr>
        <w:t xml:space="preserve"> - </w:t>
      </w:r>
      <w:r w:rsidRPr="008E6641">
        <w:rPr>
          <w:rFonts w:ascii="Arial" w:hAnsi="Arial" w:cs="Arial"/>
          <w:sz w:val="18"/>
          <w:szCs w:val="18"/>
          <w:lang w:val="nl-NL"/>
        </w:rPr>
        <w:t xml:space="preserve">Mẫu </w:t>
      </w:r>
      <w:r w:rsidR="001C703E" w:rsidRPr="008E6641">
        <w:rPr>
          <w:rFonts w:ascii="Arial" w:hAnsi="Arial" w:cs="Arial"/>
          <w:sz w:val="18"/>
          <w:szCs w:val="18"/>
          <w:lang w:val="nl-NL"/>
        </w:rPr>
        <w:t>BB1.3.</w:t>
      </w:r>
      <w:r w:rsidR="00C93357" w:rsidRPr="008E6641">
        <w:rPr>
          <w:rFonts w:ascii="Arial" w:hAnsi="Arial" w:cs="Arial"/>
          <w:sz w:val="18"/>
          <w:szCs w:val="18"/>
          <w:lang w:val="nl-NL"/>
        </w:rPr>
        <w:t>2</w:t>
      </w:r>
      <w:r w:rsidRPr="008E6641">
        <w:rPr>
          <w:rFonts w:ascii="Arial" w:hAnsi="Arial" w:cs="Arial"/>
          <w:sz w:val="18"/>
          <w:szCs w:val="18"/>
          <w:lang w:val="nl-NL"/>
        </w:rPr>
        <w:t xml:space="preserve"> “</w:t>
      </w:r>
      <w:r w:rsidR="00013392" w:rsidRPr="008E6641">
        <w:rPr>
          <w:rFonts w:ascii="Arial" w:hAnsi="Arial" w:cs="Arial"/>
          <w:sz w:val="18"/>
          <w:szCs w:val="18"/>
          <w:lang w:val="nl-NL"/>
        </w:rPr>
        <w:t>HĐKiT</w:t>
      </w:r>
      <w:r w:rsidR="001C703E" w:rsidRPr="008E6641">
        <w:rPr>
          <w:rFonts w:ascii="Arial" w:hAnsi="Arial" w:cs="Arial"/>
          <w:sz w:val="18"/>
          <w:szCs w:val="18"/>
          <w:lang w:val="nl-NL"/>
        </w:rPr>
        <w:t xml:space="preserve"> và soát xét BCTC riêng</w:t>
      </w:r>
      <w:r w:rsidR="00C93357" w:rsidRPr="008E6641">
        <w:rPr>
          <w:rFonts w:ascii="Arial" w:hAnsi="Arial" w:cs="Arial"/>
          <w:sz w:val="18"/>
          <w:szCs w:val="18"/>
          <w:lang w:val="nl-NL"/>
        </w:rPr>
        <w:t xml:space="preserve"> của Công ty mẹ</w:t>
      </w:r>
      <w:r w:rsidR="001C703E" w:rsidRPr="008E6641">
        <w:rPr>
          <w:rFonts w:ascii="Arial" w:hAnsi="Arial" w:cs="Arial"/>
          <w:sz w:val="18"/>
          <w:szCs w:val="18"/>
          <w:lang w:val="nl-NL"/>
        </w:rPr>
        <w:t xml:space="preserve"> và </w:t>
      </w:r>
      <w:r w:rsidR="00C93357" w:rsidRPr="008E6641">
        <w:rPr>
          <w:rFonts w:ascii="Arial" w:hAnsi="Arial" w:cs="Arial"/>
          <w:sz w:val="18"/>
          <w:szCs w:val="18"/>
          <w:lang w:val="nl-NL"/>
        </w:rPr>
        <w:t xml:space="preserve">BCTC </w:t>
      </w:r>
      <w:r w:rsidR="001C703E" w:rsidRPr="008E6641">
        <w:rPr>
          <w:rFonts w:ascii="Arial" w:hAnsi="Arial" w:cs="Arial"/>
          <w:sz w:val="18"/>
          <w:szCs w:val="18"/>
          <w:lang w:val="nl-NL"/>
        </w:rPr>
        <w:t>hợp nhất</w:t>
      </w:r>
      <w:r w:rsidRPr="008E6641">
        <w:rPr>
          <w:rFonts w:ascii="Arial" w:hAnsi="Arial" w:cs="Arial"/>
          <w:sz w:val="18"/>
          <w:szCs w:val="18"/>
          <w:lang w:val="nl-NL"/>
        </w:rPr>
        <w:t>”, có ghi chú: (1) DNKiT có thể bổ sung điều khoản khác theo yêu cầu và thỏa thuận của 2 bên</w:t>
      </w:r>
      <w:r w:rsidR="000C7900" w:rsidRPr="008E6641">
        <w:rPr>
          <w:rFonts w:ascii="Arial" w:hAnsi="Arial" w:cs="Arial"/>
          <w:sz w:val="18"/>
          <w:szCs w:val="18"/>
          <w:lang w:val="nl-NL"/>
        </w:rPr>
        <w:t>;</w:t>
      </w:r>
      <w:r w:rsidRPr="008E6641">
        <w:rPr>
          <w:rFonts w:ascii="Arial" w:hAnsi="Arial" w:cs="Arial"/>
          <w:sz w:val="18"/>
          <w:szCs w:val="18"/>
          <w:lang w:val="nl-NL"/>
        </w:rPr>
        <w:t xml:space="preserve"> (</w:t>
      </w:r>
      <w:r w:rsidR="001C703E" w:rsidRPr="008E6641">
        <w:rPr>
          <w:rFonts w:ascii="Arial" w:hAnsi="Arial" w:cs="Arial"/>
          <w:sz w:val="18"/>
          <w:szCs w:val="18"/>
          <w:lang w:val="nl-NL"/>
        </w:rPr>
        <w:t>2</w:t>
      </w:r>
      <w:r w:rsidRPr="008E6641">
        <w:rPr>
          <w:rFonts w:ascii="Arial" w:hAnsi="Arial" w:cs="Arial"/>
          <w:sz w:val="18"/>
          <w:szCs w:val="18"/>
          <w:lang w:val="nl-NL"/>
        </w:rPr>
        <w:t xml:space="preserve">) </w:t>
      </w:r>
      <w:r w:rsidR="003763BB" w:rsidRPr="008E6641">
        <w:rPr>
          <w:rFonts w:ascii="Arial" w:hAnsi="Arial" w:cs="Arial"/>
          <w:snapToGrid w:val="0"/>
          <w:sz w:val="18"/>
          <w:szCs w:val="18"/>
          <w:lang w:val="nl-NL"/>
        </w:rPr>
        <w:t>Khi ký hợp đồng sau ngày kết thúc năm tài chính thì cần thỏa thuận thêm thủ tục và phí kiểm kê HTK, TSCĐ…</w:t>
      </w:r>
      <w:r w:rsidR="000C7900" w:rsidRPr="008E6641">
        <w:rPr>
          <w:rFonts w:ascii="Arial" w:hAnsi="Arial" w:cs="Arial"/>
          <w:snapToGrid w:val="0"/>
          <w:sz w:val="18"/>
          <w:szCs w:val="18"/>
          <w:lang w:val="nl-NL"/>
        </w:rPr>
        <w:t>;</w:t>
      </w:r>
      <w:r w:rsidR="003763BB" w:rsidRPr="008E6641">
        <w:rPr>
          <w:rFonts w:ascii="Arial" w:hAnsi="Arial" w:cs="Arial"/>
          <w:snapToGrid w:val="0"/>
          <w:sz w:val="18"/>
          <w:szCs w:val="18"/>
          <w:lang w:val="nl-NL"/>
        </w:rPr>
        <w:t xml:space="preserve"> </w:t>
      </w:r>
      <w:r w:rsidR="00C93357" w:rsidRPr="008E6641">
        <w:rPr>
          <w:rFonts w:ascii="Arial" w:hAnsi="Arial" w:cs="Arial"/>
          <w:sz w:val="18"/>
          <w:szCs w:val="18"/>
          <w:lang w:val="nl-NL"/>
        </w:rPr>
        <w:t xml:space="preserve">(3) </w:t>
      </w:r>
      <w:r w:rsidRPr="008E6641">
        <w:rPr>
          <w:rFonts w:ascii="Arial" w:hAnsi="Arial" w:cs="Arial"/>
          <w:sz w:val="18"/>
          <w:szCs w:val="18"/>
          <w:lang w:val="nl-NL"/>
        </w:rPr>
        <w:t xml:space="preserve">Các điều khoản như: số lượng BCKiT, </w:t>
      </w:r>
      <w:r w:rsidR="00CE36B2" w:rsidRPr="008E6641">
        <w:rPr>
          <w:rFonts w:ascii="Arial" w:hAnsi="Arial" w:cs="Arial"/>
          <w:sz w:val="18"/>
          <w:szCs w:val="18"/>
          <w:lang w:val="nl-NL"/>
        </w:rPr>
        <w:t>t</w:t>
      </w:r>
      <w:r w:rsidRPr="008E6641">
        <w:rPr>
          <w:rFonts w:ascii="Arial" w:hAnsi="Arial" w:cs="Arial"/>
          <w:sz w:val="18"/>
          <w:szCs w:val="18"/>
          <w:lang w:val="nl-NL"/>
        </w:rPr>
        <w:t>hư quản lý phát hành, phí dịch vụ, điều khoản thanh toán, thời gian hoàn thành cuộc kiểm toán, số lượng và ngôn ngữ hợp đồng… có thể thay đổi tùy theo thỏa thuận thực tế giữa các bên</w:t>
      </w:r>
      <w:r w:rsidR="000C7900" w:rsidRPr="008E6641">
        <w:rPr>
          <w:rFonts w:ascii="Arial" w:hAnsi="Arial" w:cs="Arial"/>
          <w:sz w:val="18"/>
          <w:szCs w:val="18"/>
          <w:lang w:val="nl-NL"/>
        </w:rPr>
        <w:t>;</w:t>
      </w:r>
      <w:r w:rsidRPr="008E6641">
        <w:rPr>
          <w:rFonts w:ascii="Arial" w:hAnsi="Arial" w:cs="Arial"/>
          <w:sz w:val="18"/>
          <w:szCs w:val="18"/>
          <w:lang w:val="nl-NL"/>
        </w:rPr>
        <w:t xml:space="preserve"> (</w:t>
      </w:r>
      <w:r w:rsidR="00C93357" w:rsidRPr="008E6641">
        <w:rPr>
          <w:rFonts w:ascii="Arial" w:hAnsi="Arial" w:cs="Arial"/>
          <w:sz w:val="18"/>
          <w:szCs w:val="18"/>
          <w:lang w:val="nl-NL"/>
        </w:rPr>
        <w:t>4</w:t>
      </w:r>
      <w:r w:rsidRPr="008E6641">
        <w:rPr>
          <w:rFonts w:ascii="Arial" w:hAnsi="Arial" w:cs="Arial"/>
          <w:sz w:val="18"/>
          <w:szCs w:val="18"/>
          <w:lang w:val="nl-NL"/>
        </w:rPr>
        <w:t>) Đối với cuộc kiểm toán năm đầu tiên: cần thỏa thuận và tính phí thêm cho thủ tục kiểm toán số dư đầu năm, trách nhiệm của đơn vị được kiểm toán, đặc biệt là trách nhiệm trợ giúp KTV hiện tại liên hệ với KTV tiền nhiệm,…</w:t>
      </w:r>
      <w:r w:rsidR="000C7900" w:rsidRPr="008E6641">
        <w:rPr>
          <w:rFonts w:ascii="Arial" w:hAnsi="Arial" w:cs="Arial"/>
          <w:sz w:val="18"/>
          <w:szCs w:val="18"/>
          <w:lang w:val="nl-NL"/>
        </w:rPr>
        <w:t>;</w:t>
      </w:r>
      <w:r w:rsidR="001A1AFB" w:rsidRPr="008E6641">
        <w:rPr>
          <w:rFonts w:ascii="Arial" w:hAnsi="Arial" w:cs="Arial"/>
          <w:sz w:val="18"/>
          <w:szCs w:val="18"/>
          <w:lang w:val="nl-NL"/>
        </w:rPr>
        <w:t xml:space="preserve"> (5)</w:t>
      </w:r>
      <w:r w:rsidR="00087060" w:rsidRPr="008E6641">
        <w:rPr>
          <w:rFonts w:ascii="Arial" w:hAnsi="Arial" w:cs="Arial"/>
          <w:sz w:val="18"/>
          <w:szCs w:val="18"/>
          <w:lang w:val="nl-NL"/>
        </w:rPr>
        <w:t xml:space="preserve"> </w:t>
      </w:r>
      <w:r w:rsidR="001A1AFB" w:rsidRPr="008E6641">
        <w:rPr>
          <w:rFonts w:ascii="Arial" w:hAnsi="Arial" w:cs="Arial"/>
          <w:snapToGrid w:val="0"/>
          <w:sz w:val="18"/>
          <w:szCs w:val="18"/>
          <w:lang w:val="nl-NL"/>
        </w:rPr>
        <w:t xml:space="preserve">Trong trường hợp </w:t>
      </w:r>
      <w:r w:rsidR="00D36D5E">
        <w:rPr>
          <w:rFonts w:ascii="Arial" w:hAnsi="Arial" w:cs="Arial"/>
          <w:snapToGrid w:val="0"/>
          <w:sz w:val="18"/>
          <w:szCs w:val="18"/>
          <w:lang w:val="nl-NL"/>
        </w:rPr>
        <w:t>cuộc</w:t>
      </w:r>
      <w:r w:rsidR="001A1AFB" w:rsidRPr="008E6641">
        <w:rPr>
          <w:rFonts w:ascii="Arial" w:hAnsi="Arial" w:cs="Arial"/>
          <w:snapToGrid w:val="0"/>
          <w:sz w:val="18"/>
          <w:szCs w:val="18"/>
          <w:lang w:val="nl-NL"/>
        </w:rPr>
        <w:t xml:space="preserve"> kiểm toán kéo dài hơn dự kiến vì lý do không thể dự kiến trước thời điểm ký hợp đồng thì 2 bên sẽ tiến hành thỏa thuận lại vấn đề phí kiểm toán</w:t>
      </w:r>
      <w:r w:rsidR="005F72B8" w:rsidRPr="008E6641">
        <w:rPr>
          <w:rFonts w:ascii="Arial" w:hAnsi="Arial" w:cs="Arial"/>
          <w:snapToGrid w:val="0"/>
          <w:sz w:val="18"/>
          <w:szCs w:val="18"/>
          <w:lang w:val="nl-NL"/>
        </w:rPr>
        <w:t>.</w:t>
      </w:r>
    </w:p>
    <w:p w14:paraId="40F3E534" w14:textId="604961E4" w:rsidR="00AA0703" w:rsidRPr="008E6641" w:rsidRDefault="00AA0703" w:rsidP="00E140A4">
      <w:pPr>
        <w:widowControl w:val="0"/>
        <w:numPr>
          <w:ilvl w:val="0"/>
          <w:numId w:val="36"/>
        </w:numPr>
        <w:spacing w:after="120" w:line="264" w:lineRule="auto"/>
        <w:jc w:val="both"/>
        <w:rPr>
          <w:rFonts w:ascii="Arial" w:hAnsi="Arial" w:cs="Arial"/>
          <w:sz w:val="18"/>
          <w:szCs w:val="18"/>
          <w:lang w:val="nl-NL"/>
        </w:rPr>
      </w:pPr>
      <w:r w:rsidRPr="008E6641">
        <w:rPr>
          <w:rFonts w:ascii="Arial" w:hAnsi="Arial" w:cs="Arial"/>
          <w:b/>
          <w:i/>
          <w:sz w:val="18"/>
          <w:szCs w:val="18"/>
          <w:lang w:val="nl-NL"/>
        </w:rPr>
        <w:t xml:space="preserve">“Các từ viết tắt”: </w:t>
      </w:r>
      <w:r w:rsidRPr="008E6641">
        <w:rPr>
          <w:rFonts w:ascii="Arial" w:hAnsi="Arial" w:cs="Arial"/>
          <w:sz w:val="18"/>
          <w:szCs w:val="18"/>
          <w:lang w:val="nl-NL"/>
        </w:rPr>
        <w:t>Thực hiện theo hướng dẫn đính kèm trong file “Chương trình kiểm toán mẫu</w:t>
      </w:r>
      <w:r w:rsidR="004C2D0F" w:rsidRPr="008E6641">
        <w:rPr>
          <w:rFonts w:ascii="Arial" w:hAnsi="Arial" w:cs="Arial"/>
          <w:sz w:val="18"/>
          <w:szCs w:val="18"/>
          <w:lang w:val="nl-NL"/>
        </w:rPr>
        <w:t xml:space="preserve"> kiểm toán BCTC tập đoàn</w:t>
      </w:r>
      <w:r w:rsidRPr="008E6641">
        <w:rPr>
          <w:rFonts w:ascii="Arial" w:hAnsi="Arial" w:cs="Arial"/>
          <w:sz w:val="18"/>
          <w:szCs w:val="18"/>
          <w:lang w:val="nl-NL"/>
        </w:rPr>
        <w:t>”.</w:t>
      </w:r>
    </w:p>
    <w:p w14:paraId="67ACE35D" w14:textId="77777777" w:rsidR="00AA0703" w:rsidRPr="008E6641" w:rsidRDefault="00AA0703" w:rsidP="008E6641">
      <w:pPr>
        <w:widowControl w:val="0"/>
        <w:numPr>
          <w:ilvl w:val="0"/>
          <w:numId w:val="36"/>
        </w:numPr>
        <w:tabs>
          <w:tab w:val="left" w:pos="392"/>
        </w:tabs>
        <w:spacing w:after="120" w:line="264" w:lineRule="auto"/>
        <w:ind w:left="426" w:hanging="426"/>
        <w:jc w:val="both"/>
        <w:rPr>
          <w:rFonts w:ascii="Arial" w:hAnsi="Arial" w:cs="Arial"/>
          <w:sz w:val="18"/>
          <w:szCs w:val="18"/>
          <w:lang w:val="nl-NL"/>
        </w:rPr>
      </w:pPr>
      <w:r w:rsidRPr="008E6641">
        <w:rPr>
          <w:rFonts w:ascii="Arial" w:hAnsi="Arial" w:cs="Arial"/>
          <w:b/>
          <w:i/>
          <w:sz w:val="18"/>
          <w:szCs w:val="18"/>
          <w:lang w:val="nl-NL"/>
        </w:rPr>
        <w:t xml:space="preserve">Yêu cầu đối với giấy làm việc: </w:t>
      </w:r>
      <w:r w:rsidRPr="008E6641">
        <w:rPr>
          <w:rFonts w:ascii="Arial" w:hAnsi="Arial" w:cs="Arial"/>
          <w:sz w:val="18"/>
          <w:szCs w:val="18"/>
          <w:lang w:val="nl-NL"/>
        </w:rPr>
        <w:t>Tùy theo thực tế công việc kiểm toán, KTV và DNKiT có thể tự thiết kế và trình bày theo các dạng giấy làm việc cho phù hợp. Tuy nhiên, các giấy làm việc này cần có các nội dung sau:</w:t>
      </w:r>
    </w:p>
    <w:p w14:paraId="6E9B6111"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Mục tiêu;</w:t>
      </w:r>
    </w:p>
    <w:p w14:paraId="59E7B3CC"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Nguồn số liệu;</w:t>
      </w:r>
    </w:p>
    <w:p w14:paraId="28E9853C" w14:textId="2E39F0F2"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Phạm vi công việc thực hiện;</w:t>
      </w:r>
    </w:p>
    <w:p w14:paraId="21A90665"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Công việc đã thực hiện;</w:t>
      </w:r>
    </w:p>
    <w:p w14:paraId="6C6721FC"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Kết quả thực hiện;</w:t>
      </w:r>
    </w:p>
    <w:p w14:paraId="4B8FC3D2"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Kết luận;</w:t>
      </w:r>
    </w:p>
    <w:p w14:paraId="6558321E" w14:textId="77777777" w:rsidR="00AA0703" w:rsidRPr="008E6641" w:rsidRDefault="00AA0703" w:rsidP="008E6641">
      <w:pPr>
        <w:widowControl w:val="0"/>
        <w:numPr>
          <w:ilvl w:val="0"/>
          <w:numId w:val="37"/>
        </w:numPr>
        <w:spacing w:line="264" w:lineRule="auto"/>
        <w:jc w:val="both"/>
        <w:rPr>
          <w:rFonts w:ascii="Arial" w:hAnsi="Arial" w:cs="Arial"/>
          <w:sz w:val="18"/>
          <w:szCs w:val="18"/>
        </w:rPr>
      </w:pPr>
      <w:r w:rsidRPr="008E6641">
        <w:rPr>
          <w:rFonts w:ascii="Arial" w:hAnsi="Arial" w:cs="Arial"/>
          <w:sz w:val="18"/>
          <w:szCs w:val="18"/>
        </w:rPr>
        <w:t>Đánh tham chiếu đến tài liệu, giấy làm việc liên quan;</w:t>
      </w:r>
    </w:p>
    <w:p w14:paraId="03879925" w14:textId="77777777" w:rsidR="00AA0703" w:rsidRPr="008E6641" w:rsidRDefault="00AA0703" w:rsidP="008E6641">
      <w:pPr>
        <w:widowControl w:val="0"/>
        <w:numPr>
          <w:ilvl w:val="0"/>
          <w:numId w:val="37"/>
        </w:numPr>
        <w:spacing w:after="120" w:line="264" w:lineRule="auto"/>
        <w:jc w:val="both"/>
        <w:rPr>
          <w:rFonts w:ascii="Arial" w:hAnsi="Arial" w:cs="Arial"/>
          <w:sz w:val="18"/>
          <w:szCs w:val="18"/>
        </w:rPr>
      </w:pPr>
      <w:r w:rsidRPr="008E6641">
        <w:rPr>
          <w:rFonts w:ascii="Arial" w:hAnsi="Arial" w:cs="Arial"/>
          <w:sz w:val="18"/>
          <w:szCs w:val="18"/>
        </w:rPr>
        <w:t>Tất cả giấy làm việc (kể cả tài liệu của khách hàng) đều phải được đánh tham chiếu.</w:t>
      </w:r>
    </w:p>
    <w:p w14:paraId="040AD7AB" w14:textId="3C5BB1EE" w:rsidR="00AA0703" w:rsidRPr="008E6641" w:rsidRDefault="00AA0703" w:rsidP="008E6641">
      <w:pPr>
        <w:widowControl w:val="0"/>
        <w:numPr>
          <w:ilvl w:val="0"/>
          <w:numId w:val="36"/>
        </w:numPr>
        <w:tabs>
          <w:tab w:val="left" w:pos="392"/>
        </w:tabs>
        <w:spacing w:after="120" w:line="264" w:lineRule="auto"/>
        <w:ind w:left="426" w:hanging="426"/>
        <w:jc w:val="both"/>
        <w:rPr>
          <w:rFonts w:ascii="Arial" w:hAnsi="Arial" w:cs="Arial"/>
          <w:sz w:val="18"/>
          <w:szCs w:val="18"/>
        </w:rPr>
      </w:pPr>
      <w:r w:rsidRPr="008E6641">
        <w:rPr>
          <w:rFonts w:ascii="Arial" w:hAnsi="Arial" w:cs="Arial"/>
          <w:b/>
          <w:i/>
          <w:sz w:val="18"/>
          <w:szCs w:val="18"/>
        </w:rPr>
        <w:t>Trường hợp sử dụng tài liệu do khách hàng lập để làm bằng chứng kiểm toán</w:t>
      </w:r>
      <w:r w:rsidRPr="008E6641">
        <w:rPr>
          <w:rFonts w:ascii="Arial" w:hAnsi="Arial" w:cs="Arial"/>
          <w:sz w:val="18"/>
          <w:szCs w:val="18"/>
        </w:rPr>
        <w:t xml:space="preserve">: KTV cần ghi rõ “Họ tên người cung cấp, ngày tháng cung cấp, người thu thập/kiểm tra và thể hiện việc kiểm tra, nhận xét, đánh giá trên tài liệu thu thập. Một giấy tờ, dù là bản chính thức mà không có các ghi chép trên thì không được coi là bằng chứng kiểm toán. Ví dụ, khi sử dụng bản đối chiếu số dư tiền gửi ngân hàng ngày 31/12/20x1 làm bằng chứng chứng minh cho số dư </w:t>
      </w:r>
      <w:r w:rsidRPr="008E6641">
        <w:rPr>
          <w:rFonts w:ascii="Arial" w:hAnsi="Arial" w:cs="Arial"/>
          <w:sz w:val="18"/>
          <w:szCs w:val="18"/>
        </w:rPr>
        <w:lastRenderedPageBreak/>
        <w:t xml:space="preserve">tiền gửi ngân hàng trên Bảng CĐKT cùng ngày trên, KTV phải ghi rõ: “Tài liệu do Nguyễn Văn A - Kế toán DN cung cấp ngày … đã được đối chiếu khớp đúng với sổ cái, sổ chi tiết TK tiền gửi ngân hàng của DN, dưới đó có ký tên KTV (hoặc </w:t>
      </w:r>
      <w:r w:rsidR="00C93357" w:rsidRPr="008E6641">
        <w:rPr>
          <w:rFonts w:ascii="Arial" w:hAnsi="Arial" w:cs="Arial"/>
          <w:sz w:val="18"/>
          <w:szCs w:val="18"/>
        </w:rPr>
        <w:t>t</w:t>
      </w:r>
      <w:r w:rsidRPr="008E6641">
        <w:rPr>
          <w:rFonts w:ascii="Arial" w:hAnsi="Arial" w:cs="Arial"/>
          <w:sz w:val="18"/>
          <w:szCs w:val="18"/>
        </w:rPr>
        <w:t xml:space="preserve">rợ lý kiểm toán).  </w:t>
      </w:r>
    </w:p>
    <w:p w14:paraId="2F006994" w14:textId="77777777" w:rsidR="00AA0703" w:rsidRPr="008E6641" w:rsidRDefault="00AA0703" w:rsidP="008E6641">
      <w:pPr>
        <w:widowControl w:val="0"/>
        <w:numPr>
          <w:ilvl w:val="0"/>
          <w:numId w:val="36"/>
        </w:numPr>
        <w:tabs>
          <w:tab w:val="left" w:pos="392"/>
        </w:tabs>
        <w:spacing w:after="120" w:line="264" w:lineRule="auto"/>
        <w:ind w:left="426" w:hanging="426"/>
        <w:jc w:val="both"/>
        <w:rPr>
          <w:rFonts w:ascii="Arial" w:hAnsi="Arial" w:cs="Arial"/>
          <w:sz w:val="18"/>
          <w:szCs w:val="18"/>
        </w:rPr>
      </w:pPr>
      <w:r w:rsidRPr="008E6641">
        <w:rPr>
          <w:rFonts w:ascii="Arial" w:hAnsi="Arial" w:cs="Arial"/>
          <w:b/>
          <w:i/>
          <w:sz w:val="18"/>
          <w:szCs w:val="18"/>
        </w:rPr>
        <w:t xml:space="preserve">Ký hiệu tham chiếu: </w:t>
      </w:r>
      <w:r w:rsidRPr="008E6641">
        <w:rPr>
          <w:rFonts w:ascii="Arial" w:hAnsi="Arial" w:cs="Arial"/>
          <w:sz w:val="18"/>
          <w:szCs w:val="18"/>
        </w:rPr>
        <w:t>Để đạt được mục tiêu của CTKTM là tạo ra sự thống nhất, thuận tiện cho việc kiểm tra đào tạo; thuận tiện áp dụng phần mềm kiểm toán trong tương lai…, KTV và DNKiT nếu sử dụng CTKTM của VACPA thì cần tuân thủ hệ thống chỉ mục hồ sơ, ký hiệu tham chiếu theo quy định của CTKTM. KTV sử dụng các ký hiệu tham chiếu cụ thể hơn cho các giấy làm việc chi tiết không có mẫu trong CTKiT (C) và các tài liệu, bằng chứng kiểm toán thu thập được.</w:t>
      </w:r>
    </w:p>
    <w:p w14:paraId="3DDF1DEB" w14:textId="77777777" w:rsidR="00AA0703" w:rsidRPr="008E6641" w:rsidRDefault="00AA0703" w:rsidP="008E6641">
      <w:pPr>
        <w:widowControl w:val="0"/>
        <w:spacing w:after="120" w:line="264" w:lineRule="auto"/>
        <w:ind w:left="426"/>
        <w:jc w:val="both"/>
        <w:rPr>
          <w:rFonts w:ascii="Arial" w:hAnsi="Arial" w:cs="Arial"/>
          <w:sz w:val="18"/>
          <w:szCs w:val="18"/>
        </w:rPr>
      </w:pPr>
      <w:r w:rsidRPr="008E6641">
        <w:rPr>
          <w:rFonts w:ascii="Arial" w:hAnsi="Arial" w:cs="Arial"/>
          <w:sz w:val="18"/>
          <w:szCs w:val="18"/>
        </w:rPr>
        <w:t>Mỗi giấy làm việc của KTV, kể cả các tài liệu, bằng chứng kiểm toán thu thập được đều phải ghi các ký hiệu tham chiếu với các giấy tờ chi tiết và ngược lại, các giấy tờ chi tiết có tham chiếu ngược lại các giấy tờ trong các phần hành liên quan. Tham chiếu thể hiện mối liên quan lẫn nhau giữa các giấy tờ, bằng chứng kiểm toán. Một giấy làm việc không có tham chiếu đến bất kỳ giấy làm việc nào khác trong CTKiT thì giấy tờ đó có giá trị rất thấp, thậm chí sẽ không có giá trị.</w:t>
      </w:r>
    </w:p>
    <w:p w14:paraId="19569548" w14:textId="1B78CA7D" w:rsidR="003C68A9" w:rsidRPr="008E6641" w:rsidRDefault="00FB3920" w:rsidP="008E6641">
      <w:pPr>
        <w:pStyle w:val="ListParagraph"/>
        <w:widowControl w:val="0"/>
        <w:numPr>
          <w:ilvl w:val="0"/>
          <w:numId w:val="36"/>
        </w:numPr>
        <w:spacing w:after="120" w:line="264" w:lineRule="auto"/>
        <w:jc w:val="both"/>
        <w:rPr>
          <w:rFonts w:ascii="Arial" w:hAnsi="Arial" w:cs="Arial"/>
          <w:b/>
          <w:bCs/>
          <w:sz w:val="18"/>
          <w:szCs w:val="18"/>
        </w:rPr>
      </w:pPr>
      <w:r w:rsidRPr="008E6641">
        <w:rPr>
          <w:rFonts w:ascii="Arial" w:hAnsi="Arial" w:cs="Arial"/>
          <w:b/>
          <w:bCs/>
          <w:sz w:val="18"/>
          <w:szCs w:val="18"/>
        </w:rPr>
        <w:t>L</w:t>
      </w:r>
      <w:r w:rsidR="003C68A9" w:rsidRPr="008E6641">
        <w:rPr>
          <w:rFonts w:ascii="Arial" w:hAnsi="Arial" w:cs="Arial"/>
          <w:b/>
          <w:bCs/>
          <w:sz w:val="18"/>
          <w:szCs w:val="18"/>
        </w:rPr>
        <w:t xml:space="preserve">ưu trữ </w:t>
      </w:r>
      <w:r w:rsidR="001E1488" w:rsidRPr="008E6641">
        <w:rPr>
          <w:rFonts w:ascii="Arial" w:hAnsi="Arial" w:cs="Arial"/>
          <w:b/>
          <w:bCs/>
          <w:sz w:val="18"/>
          <w:szCs w:val="18"/>
        </w:rPr>
        <w:t xml:space="preserve">tài liệu, hồ sơ kiểm toán: </w:t>
      </w:r>
    </w:p>
    <w:p w14:paraId="49F0C631" w14:textId="57822ACC" w:rsidR="0038298B" w:rsidRPr="008E6641" w:rsidRDefault="0038298B" w:rsidP="00E140A4">
      <w:pPr>
        <w:widowControl w:val="0"/>
        <w:autoSpaceDE w:val="0"/>
        <w:autoSpaceDN w:val="0"/>
        <w:adjustRightInd w:val="0"/>
        <w:spacing w:before="120"/>
        <w:ind w:left="360"/>
        <w:jc w:val="both"/>
        <w:rPr>
          <w:rFonts w:ascii="Arial" w:hAnsi="Arial" w:cs="Arial"/>
          <w:sz w:val="18"/>
          <w:szCs w:val="18"/>
          <w:lang w:val="fr-FR"/>
        </w:rPr>
      </w:pPr>
      <w:r w:rsidRPr="008E6641">
        <w:rPr>
          <w:rFonts w:ascii="Arial" w:hAnsi="Arial" w:cs="Arial"/>
          <w:sz w:val="18"/>
          <w:szCs w:val="18"/>
          <w:lang w:val="fr-FR"/>
        </w:rPr>
        <w:t>CMKiT số 230 (đoạn 08-11) quy định</w:t>
      </w:r>
      <w:r w:rsidR="000C7900" w:rsidRPr="008E6641">
        <w:rPr>
          <w:rFonts w:ascii="Arial" w:hAnsi="Arial" w:cs="Arial"/>
          <w:sz w:val="18"/>
          <w:szCs w:val="18"/>
          <w:lang w:val="fr-FR"/>
        </w:rPr>
        <w:t xml:space="preserve"> ghi </w:t>
      </w:r>
      <w:r w:rsidRPr="008E6641">
        <w:rPr>
          <w:rFonts w:ascii="Arial" w:hAnsi="Arial" w:cs="Arial"/>
          <w:sz w:val="18"/>
          <w:szCs w:val="18"/>
          <w:lang w:val="fr-FR"/>
        </w:rPr>
        <w:t>chép các thủ tục kiểm toán đã thực hiện và các bằng chứng kiểm toán đã thu thập</w:t>
      </w:r>
      <w:r w:rsidR="000C7900" w:rsidRPr="008E6641">
        <w:rPr>
          <w:rFonts w:ascii="Arial" w:hAnsi="Arial" w:cs="Arial"/>
          <w:sz w:val="18"/>
          <w:szCs w:val="18"/>
          <w:lang w:val="fr-FR"/>
        </w:rPr>
        <w:t xml:space="preserve"> như sau:</w:t>
      </w:r>
    </w:p>
    <w:p w14:paraId="34F012C1" w14:textId="77777777" w:rsidR="0038298B" w:rsidRPr="008E6641" w:rsidRDefault="0038298B" w:rsidP="00E140A4">
      <w:pPr>
        <w:widowControl w:val="0"/>
        <w:autoSpaceDE w:val="0"/>
        <w:autoSpaceDN w:val="0"/>
        <w:adjustRightInd w:val="0"/>
        <w:spacing w:before="120"/>
        <w:ind w:left="360"/>
        <w:jc w:val="both"/>
        <w:rPr>
          <w:rFonts w:ascii="Arial" w:hAnsi="Arial" w:cs="Arial"/>
          <w:i/>
          <w:iCs/>
          <w:sz w:val="18"/>
          <w:szCs w:val="18"/>
          <w:lang w:val="fr-FR"/>
        </w:rPr>
      </w:pPr>
      <w:r w:rsidRPr="008E6641">
        <w:rPr>
          <w:rFonts w:ascii="Arial" w:hAnsi="Arial" w:cs="Arial"/>
          <w:i/>
          <w:iCs/>
          <w:sz w:val="18"/>
          <w:szCs w:val="18"/>
          <w:lang w:val="fr-FR"/>
        </w:rPr>
        <w:t>Hình thức, nội dung và phạm vi của tài liệu kiểm toán</w:t>
      </w:r>
    </w:p>
    <w:p w14:paraId="790C3E7E" w14:textId="2CDFBD86" w:rsidR="0038298B" w:rsidRPr="008E6641" w:rsidRDefault="0038298B" w:rsidP="008E6641">
      <w:pPr>
        <w:widowControl w:val="0"/>
        <w:autoSpaceDE w:val="0"/>
        <w:autoSpaceDN w:val="0"/>
        <w:adjustRightInd w:val="0"/>
        <w:spacing w:before="120"/>
        <w:ind w:left="567" w:hanging="283"/>
        <w:jc w:val="both"/>
        <w:rPr>
          <w:rFonts w:ascii="Arial" w:hAnsi="Arial" w:cs="Arial"/>
          <w:i/>
          <w:iCs/>
          <w:sz w:val="18"/>
          <w:szCs w:val="18"/>
          <w:lang w:val="fr-FR"/>
        </w:rPr>
      </w:pPr>
      <w:r w:rsidRPr="008E6641">
        <w:rPr>
          <w:rFonts w:ascii="Arial" w:hAnsi="Arial" w:cs="Arial"/>
          <w:i/>
          <w:iCs/>
          <w:sz w:val="18"/>
          <w:szCs w:val="18"/>
          <w:lang w:val="fr-FR"/>
        </w:rPr>
        <w:t>08.</w:t>
      </w:r>
      <w:r w:rsidRPr="008E6641">
        <w:rPr>
          <w:rFonts w:ascii="Arial" w:hAnsi="Arial" w:cs="Arial"/>
          <w:i/>
          <w:iCs/>
          <w:sz w:val="18"/>
          <w:szCs w:val="18"/>
          <w:lang w:val="fr-FR"/>
        </w:rPr>
        <w:tab/>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phải lập đầy đủ tài liệu kiểm toán để </w:t>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có kinh nghiệm không tham gia cuộc kiểm toán dựa vào đó có thể hiểu được (xem hướng dẫn tại đoạn A2 - A5, A16 - A17 Chuẩn mực này):</w:t>
      </w:r>
    </w:p>
    <w:p w14:paraId="65C65372" w14:textId="0FE8B6A2" w:rsidR="0038298B" w:rsidRPr="008E6641" w:rsidRDefault="0038298B"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(a)</w:t>
      </w:r>
      <w:r w:rsidRPr="008E6641">
        <w:rPr>
          <w:rFonts w:ascii="Arial" w:hAnsi="Arial" w:cs="Arial"/>
          <w:i/>
          <w:iCs/>
          <w:sz w:val="18"/>
          <w:szCs w:val="18"/>
          <w:lang w:val="fr-FR"/>
        </w:rPr>
        <w:tab/>
        <w:t xml:space="preserve">Nội dung, lịch trình và phạm vi các thủ tục kiểm toán đã thực hiện tuân thủ các </w:t>
      </w:r>
      <w:r w:rsidR="0048531D" w:rsidRPr="008E6641">
        <w:rPr>
          <w:rFonts w:ascii="Arial" w:hAnsi="Arial" w:cs="Arial"/>
          <w:i/>
          <w:iCs/>
          <w:sz w:val="18"/>
          <w:szCs w:val="18"/>
          <w:lang w:val="fr-FR"/>
        </w:rPr>
        <w:t>CMKiT</w:t>
      </w:r>
      <w:r w:rsidRPr="008E6641">
        <w:rPr>
          <w:rFonts w:ascii="Arial" w:hAnsi="Arial" w:cs="Arial"/>
          <w:i/>
          <w:iCs/>
          <w:sz w:val="18"/>
          <w:szCs w:val="18"/>
          <w:lang w:val="fr-FR"/>
        </w:rPr>
        <w:t>, yêu cầu của pháp luật và các quy định có liên quan (xem hướng dẫn tại đoạn A6 - A7 Chuẩn mực này);</w:t>
      </w:r>
    </w:p>
    <w:p w14:paraId="047C1702" w14:textId="77777777" w:rsidR="0038298B" w:rsidRPr="008E6641" w:rsidRDefault="0038298B"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(b)</w:t>
      </w:r>
      <w:r w:rsidRPr="008E6641">
        <w:rPr>
          <w:rFonts w:ascii="Arial" w:hAnsi="Arial" w:cs="Arial"/>
          <w:i/>
          <w:iCs/>
          <w:sz w:val="18"/>
          <w:szCs w:val="18"/>
          <w:lang w:val="fr-FR"/>
        </w:rPr>
        <w:tab/>
        <w:t>Kết quả của các thủ tục kiểm toán đã thực hiện và bằng chứng kiểm toán đã thu thập;</w:t>
      </w:r>
    </w:p>
    <w:p w14:paraId="278B4BFE" w14:textId="77777777" w:rsidR="0038298B" w:rsidRPr="008E6641" w:rsidRDefault="0038298B"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(c)</w:t>
      </w:r>
      <w:r w:rsidRPr="008E6641">
        <w:rPr>
          <w:rFonts w:ascii="Arial" w:hAnsi="Arial" w:cs="Arial"/>
          <w:i/>
          <w:iCs/>
          <w:sz w:val="18"/>
          <w:szCs w:val="18"/>
          <w:lang w:val="fr-FR"/>
        </w:rPr>
        <w:tab/>
        <w:t>Các vấn đề quan trọng phát sinh trong quá trình kiểm toán, kết luận đưa ra và các xét đoán chuyên môn quan trọng được thực hiện khi đưa ra các kết luận này (xem hướng dẫn tại đoạn A8 - A11 Chuẩn mực này).</w:t>
      </w:r>
    </w:p>
    <w:p w14:paraId="25EF25D1" w14:textId="6F7B1A5D" w:rsidR="0038298B" w:rsidRPr="008E6641" w:rsidRDefault="0038298B" w:rsidP="008E6641">
      <w:pPr>
        <w:widowControl w:val="0"/>
        <w:autoSpaceDE w:val="0"/>
        <w:autoSpaceDN w:val="0"/>
        <w:adjustRightInd w:val="0"/>
        <w:spacing w:before="120"/>
        <w:ind w:left="284"/>
        <w:jc w:val="both"/>
        <w:rPr>
          <w:rFonts w:ascii="Arial" w:hAnsi="Arial" w:cs="Arial"/>
          <w:i/>
          <w:iCs/>
          <w:sz w:val="18"/>
          <w:szCs w:val="18"/>
          <w:lang w:val="fr-FR"/>
        </w:rPr>
      </w:pPr>
      <w:r w:rsidRPr="008E6641">
        <w:rPr>
          <w:rFonts w:ascii="Arial" w:hAnsi="Arial" w:cs="Arial"/>
          <w:i/>
          <w:iCs/>
          <w:sz w:val="18"/>
          <w:szCs w:val="18"/>
          <w:lang w:val="fr-FR"/>
        </w:rPr>
        <w:t>09.</w:t>
      </w:r>
      <w:r w:rsidRPr="008E6641">
        <w:rPr>
          <w:rFonts w:ascii="Arial" w:hAnsi="Arial" w:cs="Arial"/>
          <w:i/>
          <w:iCs/>
          <w:sz w:val="18"/>
          <w:szCs w:val="18"/>
          <w:lang w:val="fr-FR"/>
        </w:rPr>
        <w:tab/>
      </w:r>
      <w:r w:rsidR="00D61BC9" w:rsidRPr="008E6641">
        <w:rPr>
          <w:rFonts w:ascii="Arial" w:hAnsi="Arial" w:cs="Arial"/>
          <w:i/>
          <w:iCs/>
          <w:sz w:val="18"/>
          <w:szCs w:val="18"/>
          <w:lang w:val="fr-FR"/>
        </w:rPr>
        <w:t>KTV</w:t>
      </w:r>
      <w:r w:rsidRPr="008E6641">
        <w:rPr>
          <w:rFonts w:ascii="Arial" w:hAnsi="Arial" w:cs="Arial"/>
          <w:i/>
          <w:iCs/>
          <w:sz w:val="18"/>
          <w:szCs w:val="18"/>
          <w:lang w:val="fr-FR"/>
        </w:rPr>
        <w:t xml:space="preserve"> phải ghi lại nội dung, lịch trình và phạm vi của các thủ tục kiểm toán đã thực hiện, bao gồm:</w:t>
      </w:r>
    </w:p>
    <w:p w14:paraId="628A94E5" w14:textId="77777777" w:rsidR="0038298B" w:rsidRPr="008E6641" w:rsidRDefault="0038298B" w:rsidP="008E6641">
      <w:pPr>
        <w:widowControl w:val="0"/>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(a)</w:t>
      </w:r>
      <w:r w:rsidRPr="008E6641">
        <w:rPr>
          <w:rFonts w:ascii="Arial" w:hAnsi="Arial" w:cs="Arial"/>
          <w:i/>
          <w:iCs/>
          <w:sz w:val="18"/>
          <w:szCs w:val="18"/>
          <w:lang w:val="fr-FR"/>
        </w:rPr>
        <w:tab/>
        <w:t xml:space="preserve">Đặc điểm xác định của các khoản mục cụ thể hoặc các vấn đề được kiểm tra (xem hướng dẫn tại đoạn A12 Chuẩn mực này); </w:t>
      </w:r>
    </w:p>
    <w:p w14:paraId="797F0A73" w14:textId="77777777" w:rsidR="0038298B" w:rsidRPr="008E6641" w:rsidRDefault="0038298B" w:rsidP="008E6641">
      <w:pPr>
        <w:widowControl w:val="0"/>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(b)</w:t>
      </w:r>
      <w:r w:rsidRPr="008E6641">
        <w:rPr>
          <w:rFonts w:ascii="Arial" w:hAnsi="Arial" w:cs="Arial"/>
          <w:i/>
          <w:iCs/>
          <w:sz w:val="18"/>
          <w:szCs w:val="18"/>
          <w:lang w:val="fr-FR"/>
        </w:rPr>
        <w:tab/>
        <w:t>Người thực hiện công việc kiểm toán và ngày hoàn thành công việc đó;</w:t>
      </w:r>
    </w:p>
    <w:p w14:paraId="19C0E83F" w14:textId="77777777" w:rsidR="0038298B" w:rsidRPr="008E6641" w:rsidRDefault="0038298B" w:rsidP="008E6641">
      <w:pPr>
        <w:widowControl w:val="0"/>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(c)</w:t>
      </w:r>
      <w:r w:rsidRPr="008E6641">
        <w:rPr>
          <w:rFonts w:ascii="Arial" w:hAnsi="Arial" w:cs="Arial"/>
          <w:i/>
          <w:iCs/>
          <w:sz w:val="18"/>
          <w:szCs w:val="18"/>
          <w:lang w:val="fr-FR"/>
        </w:rPr>
        <w:tab/>
        <w:t>Người soát xét công việc kiểm toán đã thực hiện, thời gian và phạm vi của việc soát xét (xem hướng dẫn tại đoạn A13 Chuẩn mực này).</w:t>
      </w:r>
    </w:p>
    <w:p w14:paraId="189A8624" w14:textId="611B3AF5" w:rsidR="0038298B" w:rsidRPr="008E6641" w:rsidRDefault="0038298B" w:rsidP="008E6641">
      <w:pPr>
        <w:widowControl w:val="0"/>
        <w:autoSpaceDE w:val="0"/>
        <w:autoSpaceDN w:val="0"/>
        <w:adjustRightInd w:val="0"/>
        <w:spacing w:before="120"/>
        <w:ind w:left="567" w:hanging="283"/>
        <w:jc w:val="both"/>
        <w:rPr>
          <w:rFonts w:ascii="Arial" w:hAnsi="Arial" w:cs="Arial"/>
          <w:i/>
          <w:iCs/>
          <w:sz w:val="18"/>
          <w:szCs w:val="18"/>
          <w:lang w:val="fr-FR"/>
        </w:rPr>
      </w:pPr>
      <w:r w:rsidRPr="008E6641">
        <w:rPr>
          <w:rFonts w:ascii="Arial" w:hAnsi="Arial" w:cs="Arial"/>
          <w:i/>
          <w:iCs/>
          <w:sz w:val="18"/>
          <w:szCs w:val="18"/>
          <w:lang w:val="fr-FR"/>
        </w:rPr>
        <w:t>10.</w:t>
      </w:r>
      <w:r w:rsidRPr="008E6641">
        <w:rPr>
          <w:rFonts w:ascii="Arial" w:hAnsi="Arial" w:cs="Arial"/>
          <w:i/>
          <w:iCs/>
          <w:sz w:val="18"/>
          <w:szCs w:val="18"/>
          <w:lang w:val="fr-FR"/>
        </w:rPr>
        <w:tab/>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phải ghi lại nội dung của những cuộc thảo luận về các vấn đề quan trọng với </w:t>
      </w:r>
      <w:r w:rsidR="00D61BC9" w:rsidRPr="008E6641">
        <w:rPr>
          <w:rFonts w:ascii="Arial" w:hAnsi="Arial" w:cs="Arial"/>
          <w:i/>
          <w:iCs/>
          <w:sz w:val="18"/>
          <w:szCs w:val="18"/>
          <w:lang w:val="fr-FR"/>
        </w:rPr>
        <w:t>BGĐ</w:t>
      </w:r>
      <w:r w:rsidRPr="008E6641">
        <w:rPr>
          <w:rFonts w:ascii="Arial" w:hAnsi="Arial" w:cs="Arial"/>
          <w:i/>
          <w:iCs/>
          <w:sz w:val="18"/>
          <w:szCs w:val="18"/>
          <w:lang w:val="fr-FR"/>
        </w:rPr>
        <w:t xml:space="preserve">, </w:t>
      </w:r>
      <w:r w:rsidR="00D61BC9" w:rsidRPr="008E6641">
        <w:rPr>
          <w:rFonts w:ascii="Arial" w:hAnsi="Arial" w:cs="Arial"/>
          <w:i/>
          <w:iCs/>
          <w:sz w:val="18"/>
          <w:szCs w:val="18"/>
          <w:lang w:val="fr-FR"/>
        </w:rPr>
        <w:t>BQT</w:t>
      </w:r>
      <w:r w:rsidRPr="008E6641">
        <w:rPr>
          <w:rFonts w:ascii="Arial" w:hAnsi="Arial" w:cs="Arial"/>
          <w:i/>
          <w:iCs/>
          <w:sz w:val="18"/>
          <w:szCs w:val="18"/>
          <w:lang w:val="fr-FR"/>
        </w:rPr>
        <w:t xml:space="preserve"> đơn vị được kiểm toán và những người khác, bao gồm nội dung các vấn đề quan trọng được thảo luận, thời gian và người tham gia thảo luận (xem hướng dẫn tại đoạn A14 Chuẩn mực này).</w:t>
      </w:r>
    </w:p>
    <w:p w14:paraId="470EF35C" w14:textId="316211C8" w:rsidR="0038298B" w:rsidRPr="008E6641" w:rsidRDefault="0038298B" w:rsidP="008E6641">
      <w:pPr>
        <w:widowControl w:val="0"/>
        <w:autoSpaceDE w:val="0"/>
        <w:autoSpaceDN w:val="0"/>
        <w:adjustRightInd w:val="0"/>
        <w:spacing w:before="120"/>
        <w:ind w:left="567" w:hanging="283"/>
        <w:jc w:val="both"/>
        <w:rPr>
          <w:rFonts w:ascii="Arial" w:hAnsi="Arial" w:cs="Arial"/>
          <w:i/>
          <w:iCs/>
          <w:sz w:val="18"/>
          <w:szCs w:val="18"/>
          <w:lang w:val="fr-FR"/>
        </w:rPr>
      </w:pPr>
      <w:r w:rsidRPr="008E6641">
        <w:rPr>
          <w:rFonts w:ascii="Arial" w:hAnsi="Arial" w:cs="Arial"/>
          <w:i/>
          <w:iCs/>
          <w:sz w:val="18"/>
          <w:szCs w:val="18"/>
          <w:lang w:val="fr-FR"/>
        </w:rPr>
        <w:t>11.</w:t>
      </w:r>
      <w:r w:rsidRPr="008E6641">
        <w:rPr>
          <w:rFonts w:ascii="Arial" w:hAnsi="Arial" w:cs="Arial"/>
          <w:i/>
          <w:iCs/>
          <w:sz w:val="18"/>
          <w:szCs w:val="18"/>
          <w:lang w:val="fr-FR"/>
        </w:rPr>
        <w:tab/>
        <w:t xml:space="preserve">Nếu </w:t>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phát hiện các thông tin không nhất quán với kết luận cuối cùng của </w:t>
      </w:r>
      <w:r w:rsidR="00D61BC9" w:rsidRPr="008E6641">
        <w:rPr>
          <w:rFonts w:ascii="Arial" w:hAnsi="Arial" w:cs="Arial"/>
          <w:i/>
          <w:iCs/>
          <w:sz w:val="18"/>
          <w:szCs w:val="18"/>
          <w:lang w:val="fr-FR"/>
        </w:rPr>
        <w:t>KTV</w:t>
      </w:r>
      <w:r w:rsidRPr="008E6641">
        <w:rPr>
          <w:rFonts w:ascii="Arial" w:hAnsi="Arial" w:cs="Arial"/>
          <w:i/>
          <w:iCs/>
          <w:sz w:val="18"/>
          <w:szCs w:val="18"/>
          <w:lang w:val="fr-FR"/>
        </w:rPr>
        <w:t xml:space="preserve"> về một vấn đề quan trọng, </w:t>
      </w:r>
      <w:r w:rsidR="00D61BC9" w:rsidRPr="008E6641">
        <w:rPr>
          <w:rFonts w:ascii="Arial" w:hAnsi="Arial" w:cs="Arial"/>
          <w:i/>
          <w:iCs/>
          <w:sz w:val="18"/>
          <w:szCs w:val="18"/>
          <w:lang w:val="fr-FR"/>
        </w:rPr>
        <w:t>KTV</w:t>
      </w:r>
      <w:r w:rsidRPr="008E6641">
        <w:rPr>
          <w:rFonts w:ascii="Arial" w:hAnsi="Arial" w:cs="Arial"/>
          <w:i/>
          <w:iCs/>
          <w:sz w:val="18"/>
          <w:szCs w:val="18"/>
          <w:lang w:val="fr-FR"/>
        </w:rPr>
        <w:t xml:space="preserve"> phải ghi lại cách giải quyết vấn đề không nhất quán này (xem hướng dẫn tại đoạn A15 Chuẩn mực này).</w:t>
      </w:r>
    </w:p>
    <w:p w14:paraId="4A7E7691" w14:textId="5744275D" w:rsidR="00465906" w:rsidRPr="008E6641" w:rsidRDefault="00465906" w:rsidP="008E6641">
      <w:pPr>
        <w:widowControl w:val="0"/>
        <w:autoSpaceDE w:val="0"/>
        <w:autoSpaceDN w:val="0"/>
        <w:adjustRightInd w:val="0"/>
        <w:spacing w:before="120"/>
        <w:jc w:val="both"/>
        <w:rPr>
          <w:rFonts w:ascii="Arial" w:hAnsi="Arial" w:cs="Arial"/>
          <w:sz w:val="18"/>
          <w:szCs w:val="18"/>
          <w:lang w:val="fr-FR"/>
        </w:rPr>
      </w:pPr>
      <w:r w:rsidRPr="008E6641">
        <w:rPr>
          <w:rFonts w:ascii="Arial" w:hAnsi="Arial" w:cs="Arial"/>
          <w:sz w:val="18"/>
          <w:szCs w:val="18"/>
          <w:lang w:val="fr-FR"/>
        </w:rPr>
        <w:t>CMKiT số 600 (đoạn 50) quy định</w:t>
      </w:r>
      <w:r w:rsidR="000C7900" w:rsidRPr="008E6641">
        <w:rPr>
          <w:rFonts w:ascii="Arial" w:hAnsi="Arial" w:cs="Arial"/>
          <w:sz w:val="18"/>
          <w:szCs w:val="18"/>
          <w:lang w:val="fr-FR"/>
        </w:rPr>
        <w:t xml:space="preserve"> về t</w:t>
      </w:r>
      <w:r w:rsidRPr="008E6641">
        <w:rPr>
          <w:rFonts w:ascii="Arial" w:hAnsi="Arial" w:cs="Arial"/>
          <w:sz w:val="18"/>
          <w:szCs w:val="18"/>
          <w:lang w:val="fr-FR"/>
        </w:rPr>
        <w:t xml:space="preserve">ài liệu, </w:t>
      </w:r>
      <w:r w:rsidR="00D61BC9" w:rsidRPr="008E6641">
        <w:rPr>
          <w:rFonts w:ascii="Arial" w:hAnsi="Arial" w:cs="Arial"/>
          <w:sz w:val="18"/>
          <w:szCs w:val="18"/>
          <w:lang w:val="fr-FR"/>
        </w:rPr>
        <w:t>HSKiT</w:t>
      </w:r>
      <w:r w:rsidR="000C7900" w:rsidRPr="008E6641">
        <w:rPr>
          <w:rFonts w:ascii="Arial" w:hAnsi="Arial" w:cs="Arial"/>
          <w:sz w:val="18"/>
          <w:szCs w:val="18"/>
          <w:lang w:val="fr-FR"/>
        </w:rPr>
        <w:t xml:space="preserve"> như sau:</w:t>
      </w:r>
    </w:p>
    <w:p w14:paraId="7097683F" w14:textId="091CF79F" w:rsidR="00465906" w:rsidRPr="008E6641" w:rsidRDefault="000A5B02" w:rsidP="008E6641">
      <w:pPr>
        <w:widowControl w:val="0"/>
        <w:autoSpaceDE w:val="0"/>
        <w:autoSpaceDN w:val="0"/>
        <w:adjustRightInd w:val="0"/>
        <w:spacing w:before="120"/>
        <w:ind w:left="709" w:hanging="425"/>
        <w:jc w:val="both"/>
        <w:rPr>
          <w:rFonts w:ascii="Arial" w:hAnsi="Arial" w:cs="Arial"/>
          <w:i/>
          <w:iCs/>
          <w:sz w:val="18"/>
          <w:szCs w:val="18"/>
          <w:lang w:val="fr-FR"/>
        </w:rPr>
      </w:pPr>
      <w:r w:rsidRPr="008E6641">
        <w:rPr>
          <w:rFonts w:ascii="Arial" w:hAnsi="Arial" w:cs="Arial"/>
          <w:i/>
          <w:iCs/>
          <w:sz w:val="18"/>
          <w:szCs w:val="18"/>
          <w:lang w:val="fr-FR"/>
        </w:rPr>
        <w:t>"</w:t>
      </w:r>
      <w:r w:rsidR="00465906" w:rsidRPr="008E6641">
        <w:rPr>
          <w:rFonts w:ascii="Arial" w:hAnsi="Arial" w:cs="Arial"/>
          <w:i/>
          <w:iCs/>
          <w:sz w:val="18"/>
          <w:szCs w:val="18"/>
          <w:lang w:val="fr-FR"/>
        </w:rPr>
        <w:t>50.</w:t>
      </w:r>
      <w:r w:rsidR="00465906" w:rsidRPr="008E6641">
        <w:rPr>
          <w:rFonts w:ascii="Arial" w:hAnsi="Arial" w:cs="Arial"/>
          <w:i/>
          <w:iCs/>
          <w:sz w:val="18"/>
          <w:szCs w:val="18"/>
          <w:lang w:val="fr-FR"/>
        </w:rPr>
        <w:tab/>
        <w:t xml:space="preserve">Theo quy định tại đoạn 08 - 11 và hướng dẫn tại đoạn A6 </w:t>
      </w:r>
      <w:r w:rsidR="0048531D" w:rsidRPr="008E6641">
        <w:rPr>
          <w:rFonts w:ascii="Arial" w:hAnsi="Arial" w:cs="Arial"/>
          <w:i/>
          <w:iCs/>
          <w:sz w:val="18"/>
          <w:szCs w:val="18"/>
          <w:lang w:val="fr-FR"/>
        </w:rPr>
        <w:t>CMKiT</w:t>
      </w:r>
      <w:r w:rsidR="00465906" w:rsidRPr="008E6641">
        <w:rPr>
          <w:rFonts w:ascii="Arial" w:hAnsi="Arial" w:cs="Arial"/>
          <w:i/>
          <w:iCs/>
          <w:sz w:val="18"/>
          <w:szCs w:val="18"/>
          <w:lang w:val="fr-FR"/>
        </w:rPr>
        <w:t xml:space="preserve"> số 230, nhóm kiểm toán tập đoàn phải lập và lưu trong tài liệu, </w:t>
      </w:r>
      <w:r w:rsidR="00D61BC9" w:rsidRPr="008E6641">
        <w:rPr>
          <w:rFonts w:ascii="Arial" w:hAnsi="Arial" w:cs="Arial"/>
          <w:i/>
          <w:iCs/>
          <w:sz w:val="18"/>
          <w:szCs w:val="18"/>
          <w:lang w:val="fr-FR"/>
        </w:rPr>
        <w:t>HSKiT</w:t>
      </w:r>
      <w:r w:rsidR="00465906" w:rsidRPr="008E6641">
        <w:rPr>
          <w:rFonts w:ascii="Arial" w:hAnsi="Arial" w:cs="Arial"/>
          <w:i/>
          <w:iCs/>
          <w:sz w:val="18"/>
          <w:szCs w:val="18"/>
          <w:lang w:val="fr-FR"/>
        </w:rPr>
        <w:t xml:space="preserve"> những vấn đề sau:</w:t>
      </w:r>
    </w:p>
    <w:p w14:paraId="7B873557" w14:textId="758C4BC8" w:rsidR="00465906" w:rsidRPr="008E6641" w:rsidRDefault="00465906"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(a)</w:t>
      </w:r>
      <w:r w:rsidRPr="008E6641">
        <w:rPr>
          <w:rFonts w:ascii="Arial" w:hAnsi="Arial" w:cs="Arial"/>
          <w:i/>
          <w:iCs/>
          <w:sz w:val="18"/>
          <w:szCs w:val="18"/>
          <w:lang w:val="fr-FR"/>
        </w:rPr>
        <w:tab/>
        <w:t xml:space="preserve">Bản phân tích về các đơn vị thành viên, trong đó chỉ rõ các đơn vị thành viên quan trọng và loại công việc được thực hiện đối với thông tin tài chính hoặc </w:t>
      </w:r>
      <w:r w:rsidR="0048531D" w:rsidRPr="008E6641">
        <w:rPr>
          <w:rFonts w:ascii="Arial" w:hAnsi="Arial" w:cs="Arial"/>
          <w:i/>
          <w:iCs/>
          <w:sz w:val="18"/>
          <w:szCs w:val="18"/>
          <w:lang w:val="fr-FR"/>
        </w:rPr>
        <w:t>BCTC</w:t>
      </w:r>
      <w:r w:rsidRPr="008E6641">
        <w:rPr>
          <w:rFonts w:ascii="Arial" w:hAnsi="Arial" w:cs="Arial"/>
          <w:i/>
          <w:iCs/>
          <w:sz w:val="18"/>
          <w:szCs w:val="18"/>
          <w:lang w:val="fr-FR"/>
        </w:rPr>
        <w:t xml:space="preserve"> của các đơn vị thành viên đó;</w:t>
      </w:r>
    </w:p>
    <w:p w14:paraId="0D163F92" w14:textId="4B4FBDD2" w:rsidR="00465906" w:rsidRPr="008E6641" w:rsidRDefault="00465906"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(b)</w:t>
      </w:r>
      <w:r w:rsidRPr="008E6641">
        <w:rPr>
          <w:rFonts w:ascii="Arial" w:hAnsi="Arial" w:cs="Arial"/>
          <w:i/>
          <w:iCs/>
          <w:sz w:val="18"/>
          <w:szCs w:val="18"/>
          <w:lang w:val="fr-FR"/>
        </w:rPr>
        <w:tab/>
        <w:t xml:space="preserve">Nội dung, lịch trình và phạm vi tham gia của nhóm kiểm toán tập đoàn vào công việc của </w:t>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đơn vị thành viên đối với các đơn vị thành viên quan trọng, bao gồm việc nhóm kiểm toán tập đoàn soát xét các nội dung có liên quan trong tài liệu, </w:t>
      </w:r>
      <w:r w:rsidR="0048531D" w:rsidRPr="008E6641">
        <w:rPr>
          <w:rFonts w:ascii="Arial" w:hAnsi="Arial" w:cs="Arial"/>
          <w:i/>
          <w:iCs/>
          <w:sz w:val="18"/>
          <w:szCs w:val="18"/>
          <w:lang w:val="fr-FR"/>
        </w:rPr>
        <w:t>HSKiT</w:t>
      </w:r>
      <w:r w:rsidRPr="008E6641">
        <w:rPr>
          <w:rFonts w:ascii="Arial" w:hAnsi="Arial" w:cs="Arial"/>
          <w:i/>
          <w:iCs/>
          <w:sz w:val="18"/>
          <w:szCs w:val="18"/>
          <w:lang w:val="fr-FR"/>
        </w:rPr>
        <w:t xml:space="preserve"> của </w:t>
      </w:r>
      <w:r w:rsidR="0048531D" w:rsidRPr="008E6641">
        <w:rPr>
          <w:rFonts w:ascii="Arial" w:hAnsi="Arial" w:cs="Arial"/>
          <w:i/>
          <w:iCs/>
          <w:sz w:val="18"/>
          <w:szCs w:val="18"/>
          <w:lang w:val="fr-FR"/>
        </w:rPr>
        <w:t xml:space="preserve">KTV </w:t>
      </w:r>
      <w:r w:rsidRPr="008E6641">
        <w:rPr>
          <w:rFonts w:ascii="Arial" w:hAnsi="Arial" w:cs="Arial"/>
          <w:i/>
          <w:iCs/>
          <w:sz w:val="18"/>
          <w:szCs w:val="18"/>
          <w:lang w:val="fr-FR"/>
        </w:rPr>
        <w:t>đơn vị thành viên và những kết luận được rút ra dựa vào các tài liệu, hồ sơ đó;</w:t>
      </w:r>
    </w:p>
    <w:p w14:paraId="32204A5E" w14:textId="37543E1E" w:rsidR="00465906" w:rsidRPr="008E6641" w:rsidRDefault="00465906" w:rsidP="008E6641">
      <w:pPr>
        <w:widowControl w:val="0"/>
        <w:tabs>
          <w:tab w:val="left" w:pos="851"/>
        </w:tabs>
        <w:autoSpaceDE w:val="0"/>
        <w:autoSpaceDN w:val="0"/>
        <w:adjustRightInd w:val="0"/>
        <w:spacing w:before="120"/>
        <w:ind w:left="851" w:hanging="284"/>
        <w:jc w:val="both"/>
        <w:rPr>
          <w:rFonts w:ascii="Arial" w:hAnsi="Arial" w:cs="Arial"/>
          <w:i/>
          <w:iCs/>
          <w:sz w:val="18"/>
          <w:szCs w:val="18"/>
          <w:lang w:val="fr-FR"/>
        </w:rPr>
      </w:pPr>
      <w:r w:rsidRPr="008E6641">
        <w:rPr>
          <w:rFonts w:ascii="Arial" w:hAnsi="Arial" w:cs="Arial"/>
          <w:i/>
          <w:iCs/>
          <w:sz w:val="18"/>
          <w:szCs w:val="18"/>
          <w:lang w:val="fr-FR"/>
        </w:rPr>
        <w:t>(c)</w:t>
      </w:r>
      <w:r w:rsidRPr="008E6641">
        <w:rPr>
          <w:rFonts w:ascii="Arial" w:hAnsi="Arial" w:cs="Arial"/>
          <w:i/>
          <w:iCs/>
          <w:sz w:val="18"/>
          <w:szCs w:val="18"/>
          <w:lang w:val="fr-FR"/>
        </w:rPr>
        <w:tab/>
        <w:t xml:space="preserve">Trao đổi bằng văn bản giữa nhóm kiểm toán tập đoàn và </w:t>
      </w:r>
      <w:r w:rsidR="0048531D" w:rsidRPr="008E6641">
        <w:rPr>
          <w:rFonts w:ascii="Arial" w:hAnsi="Arial" w:cs="Arial"/>
          <w:i/>
          <w:iCs/>
          <w:sz w:val="18"/>
          <w:szCs w:val="18"/>
          <w:lang w:val="fr-FR"/>
        </w:rPr>
        <w:t>KTV</w:t>
      </w:r>
      <w:r w:rsidRPr="008E6641">
        <w:rPr>
          <w:rFonts w:ascii="Arial" w:hAnsi="Arial" w:cs="Arial"/>
          <w:i/>
          <w:iCs/>
          <w:sz w:val="18"/>
          <w:szCs w:val="18"/>
          <w:lang w:val="fr-FR"/>
        </w:rPr>
        <w:t xml:space="preserve"> đơn vị thành viên về những yêu cầu của nhóm kiểm toán tập đoàn.</w:t>
      </w:r>
      <w:r w:rsidR="000A5B02" w:rsidRPr="008E6641">
        <w:rPr>
          <w:rFonts w:ascii="Arial" w:hAnsi="Arial" w:cs="Arial"/>
          <w:i/>
          <w:iCs/>
          <w:sz w:val="18"/>
          <w:szCs w:val="18"/>
          <w:lang w:val="fr-FR"/>
        </w:rPr>
        <w:t>"</w:t>
      </w:r>
    </w:p>
    <w:p w14:paraId="1147637F" w14:textId="2E473541" w:rsidR="001E1488" w:rsidRPr="008E6641" w:rsidRDefault="001E1488" w:rsidP="008E6641">
      <w:pPr>
        <w:widowControl w:val="0"/>
        <w:autoSpaceDE w:val="0"/>
        <w:autoSpaceDN w:val="0"/>
        <w:adjustRightInd w:val="0"/>
        <w:spacing w:before="120"/>
        <w:ind w:left="284"/>
        <w:jc w:val="both"/>
        <w:rPr>
          <w:rFonts w:ascii="Arial" w:hAnsi="Arial" w:cs="Arial"/>
          <w:color w:val="000000"/>
          <w:sz w:val="18"/>
          <w:szCs w:val="18"/>
          <w:lang w:val="fr-FR"/>
        </w:rPr>
      </w:pPr>
      <w:r w:rsidRPr="008E6641">
        <w:rPr>
          <w:rFonts w:ascii="Arial" w:hAnsi="Arial" w:cs="Arial"/>
          <w:sz w:val="18"/>
          <w:szCs w:val="18"/>
          <w:lang w:val="fr-FR"/>
        </w:rPr>
        <w:t xml:space="preserve">Trong CTKTM-BCTC tập đoàn, một số mẫu trong giai đoạn chấp nhận hợp đồng và quản lý cuộc kiểm toán </w:t>
      </w:r>
      <w:r w:rsidRPr="008E6641">
        <w:rPr>
          <w:rFonts w:ascii="Arial" w:hAnsi="Arial" w:cs="Arial"/>
          <w:i/>
          <w:iCs/>
          <w:sz w:val="18"/>
          <w:szCs w:val="18"/>
          <w:lang w:val="fr-FR"/>
        </w:rPr>
        <w:t xml:space="preserve">(phần BB: mẫu </w:t>
      </w:r>
      <w:r w:rsidRPr="008E6641">
        <w:rPr>
          <w:rFonts w:ascii="Arial" w:hAnsi="Arial" w:cs="Arial"/>
          <w:i/>
          <w:iCs/>
          <w:color w:val="000000"/>
          <w:sz w:val="18"/>
          <w:szCs w:val="18"/>
          <w:lang w:val="fr-FR"/>
        </w:rPr>
        <w:t xml:space="preserve">BB1.A - </w:t>
      </w:r>
      <w:r w:rsidRPr="008E6641">
        <w:rPr>
          <w:rFonts w:ascii="Arial" w:hAnsi="Arial" w:cs="Arial"/>
          <w:bCs/>
          <w:i/>
          <w:iCs/>
          <w:spacing w:val="4"/>
          <w:sz w:val="18"/>
          <w:szCs w:val="18"/>
          <w:lang w:val="fr-FR"/>
        </w:rPr>
        <w:t xml:space="preserve">Chấp nhận khách hàng mới và đánh giá rủi ro hợp đồng; Mẫu </w:t>
      </w:r>
      <w:r w:rsidRPr="008E6641">
        <w:rPr>
          <w:rFonts w:ascii="Arial" w:hAnsi="Arial" w:cs="Arial"/>
          <w:i/>
          <w:iCs/>
          <w:color w:val="000000"/>
          <w:sz w:val="18"/>
          <w:szCs w:val="18"/>
          <w:lang w:val="fr-FR"/>
        </w:rPr>
        <w:t xml:space="preserve">BB1.A1 - Thư gửi KTV tiền nhiệm; mẫu </w:t>
      </w:r>
      <w:r w:rsidRPr="008E6641">
        <w:rPr>
          <w:rFonts w:ascii="Arial" w:hAnsi="Arial" w:cs="Arial"/>
          <w:bCs/>
          <w:i/>
          <w:iCs/>
          <w:spacing w:val="4"/>
          <w:sz w:val="18"/>
          <w:szCs w:val="18"/>
          <w:lang w:val="fr-FR"/>
        </w:rPr>
        <w:t xml:space="preserve">BB1.B - Chấp nhận duy trì khách hàng cũ và đánh giá rủi ro hợp đồng; mẫu </w:t>
      </w:r>
      <w:r w:rsidRPr="008E6641">
        <w:rPr>
          <w:rFonts w:ascii="Arial" w:hAnsi="Arial" w:cs="Arial"/>
          <w:i/>
          <w:iCs/>
          <w:color w:val="000000"/>
          <w:sz w:val="18"/>
          <w:szCs w:val="18"/>
          <w:lang w:val="fr-FR" w:eastAsia="vi-VN"/>
        </w:rPr>
        <w:t>BB1.3 -</w:t>
      </w:r>
      <w:r w:rsidRPr="008E6641">
        <w:rPr>
          <w:rFonts w:ascii="Arial" w:hAnsi="Arial" w:cs="Arial"/>
          <w:i/>
          <w:iCs/>
          <w:color w:val="000000"/>
          <w:sz w:val="18"/>
          <w:szCs w:val="18"/>
          <w:lang w:val="fr-FR"/>
        </w:rPr>
        <w:t xml:space="preserve"> Thư hẹn kiểm toán/</w:t>
      </w:r>
      <w:r w:rsidR="00013392" w:rsidRPr="008E6641">
        <w:rPr>
          <w:rFonts w:ascii="Arial" w:hAnsi="Arial" w:cs="Arial"/>
          <w:i/>
          <w:iCs/>
          <w:color w:val="000000"/>
          <w:sz w:val="18"/>
          <w:szCs w:val="18"/>
          <w:lang w:val="fr-FR"/>
        </w:rPr>
        <w:t>HĐKiT</w:t>
      </w:r>
      <w:r w:rsidRPr="008E6641">
        <w:rPr>
          <w:rFonts w:ascii="Arial" w:hAnsi="Arial" w:cs="Arial"/>
          <w:i/>
          <w:iCs/>
          <w:sz w:val="18"/>
          <w:szCs w:val="18"/>
          <w:lang w:val="fr-FR"/>
        </w:rPr>
        <w:t>)</w:t>
      </w:r>
      <w:r w:rsidRPr="008E6641">
        <w:rPr>
          <w:rFonts w:ascii="Arial" w:hAnsi="Arial" w:cs="Arial"/>
          <w:sz w:val="18"/>
          <w:szCs w:val="18"/>
          <w:lang w:val="fr-FR"/>
        </w:rPr>
        <w:t xml:space="preserve"> và giai đoạn lập kế hoạch kiểm toán </w:t>
      </w:r>
      <w:r w:rsidRPr="008E6641">
        <w:rPr>
          <w:rFonts w:ascii="Arial" w:hAnsi="Arial" w:cs="Arial"/>
          <w:i/>
          <w:iCs/>
          <w:sz w:val="18"/>
          <w:szCs w:val="18"/>
          <w:lang w:val="fr-FR"/>
        </w:rPr>
        <w:t xml:space="preserve">(phần CC: mẫu CC1 – Tổng hợp kế hoạch kiểm toán) </w:t>
      </w:r>
      <w:r w:rsidRPr="008E6641">
        <w:rPr>
          <w:rFonts w:ascii="Arial" w:hAnsi="Arial" w:cs="Arial"/>
          <w:sz w:val="18"/>
          <w:szCs w:val="18"/>
          <w:lang w:val="fr-FR"/>
        </w:rPr>
        <w:t xml:space="preserve">được xây dựng nhằm mục đích khi thực hiện kiểm toán BCTC hợp nhất và BCTC riêng của công ty mẹ thì KTV có thể chỉ thực hiện trên 01 mẫu chung mà không phải tách ra </w:t>
      </w:r>
      <w:r w:rsidR="00D36D5E">
        <w:rPr>
          <w:rFonts w:ascii="Arial" w:hAnsi="Arial" w:cs="Arial"/>
          <w:sz w:val="18"/>
          <w:szCs w:val="18"/>
          <w:lang w:val="fr-FR"/>
        </w:rPr>
        <w:t>0</w:t>
      </w:r>
      <w:r w:rsidRPr="008E6641">
        <w:rPr>
          <w:rFonts w:ascii="Arial" w:hAnsi="Arial" w:cs="Arial"/>
          <w:sz w:val="18"/>
          <w:szCs w:val="18"/>
          <w:lang w:val="fr-FR"/>
        </w:rPr>
        <w:t xml:space="preserve">2 mẫu riêng. Tùy thuộc vào đặc điểm của khách hàng (rủi ro, mô hình, cơ cấu tổ chức của tập đoàn, ngành nghề của tập đoàn), DNKiT có thể linh hoạt sử dụng chung cho cuộc kiểm toán tập đoàn và cuộc kiểm toán BCTC riêng, hoặc sử dụng riêng cho kiểm toán tập đoàn. </w:t>
      </w:r>
    </w:p>
    <w:p w14:paraId="4A4BB8B1" w14:textId="7D73F3A3" w:rsidR="001E1488" w:rsidRPr="008E6641" w:rsidRDefault="001E1488" w:rsidP="008E6641">
      <w:pPr>
        <w:spacing w:before="120" w:after="240"/>
        <w:ind w:left="284"/>
        <w:jc w:val="both"/>
        <w:rPr>
          <w:rFonts w:ascii="Arial" w:hAnsi="Arial" w:cs="Arial"/>
          <w:b/>
          <w:i/>
          <w:iCs/>
          <w:sz w:val="18"/>
          <w:szCs w:val="18"/>
          <w:lang w:val="fr-FR"/>
        </w:rPr>
      </w:pPr>
      <w:r w:rsidRPr="008E6641">
        <w:rPr>
          <w:rFonts w:ascii="Arial" w:hAnsi="Arial" w:cs="Arial"/>
          <w:color w:val="000000"/>
          <w:sz w:val="18"/>
          <w:szCs w:val="18"/>
          <w:lang w:val="fr-FR" w:eastAsia="vi-VN"/>
        </w:rPr>
        <w:t xml:space="preserve">Do xây dựng tài liệu mẫu, nên các mẫu có thể sử dụng chung này đang được để trên cả CTKTM-BCTC tập đoàn và CTKTM-BCTC riêng. Khi lưu </w:t>
      </w:r>
      <w:r w:rsidR="00D61BC9" w:rsidRPr="008E6641">
        <w:rPr>
          <w:rFonts w:ascii="Arial" w:hAnsi="Arial" w:cs="Arial"/>
          <w:color w:val="000000"/>
          <w:sz w:val="18"/>
          <w:szCs w:val="18"/>
          <w:lang w:val="fr-FR" w:eastAsia="vi-VN"/>
        </w:rPr>
        <w:t>HSKiT</w:t>
      </w:r>
      <w:r w:rsidRPr="008E6641">
        <w:rPr>
          <w:rFonts w:ascii="Arial" w:hAnsi="Arial" w:cs="Arial"/>
          <w:color w:val="000000"/>
          <w:sz w:val="18"/>
          <w:szCs w:val="18"/>
          <w:lang w:val="fr-FR" w:eastAsia="vi-VN"/>
        </w:rPr>
        <w:t xml:space="preserve"> trên thực tế, DNKiT linh hoạt quyết định (có thể lưu theo hình thức bản điện tử </w:t>
      </w:r>
      <w:r w:rsidRPr="008E6641">
        <w:rPr>
          <w:rFonts w:ascii="Arial" w:hAnsi="Arial" w:cs="Arial"/>
          <w:color w:val="000000"/>
          <w:sz w:val="18"/>
          <w:szCs w:val="18"/>
          <w:lang w:val="fr-FR" w:eastAsia="vi-VN"/>
        </w:rPr>
        <w:lastRenderedPageBreak/>
        <w:t xml:space="preserve">hoặc bản cứng, lưu các tài liệu thực hiện chung cho kiểm toán BCTC tập đoàn và kiểm toán BCTC riêng tại 1 hồ sơ hoặc lưu đồng thời trên 2 hồ sơ). </w:t>
      </w:r>
      <w:r w:rsidRPr="008E6641">
        <w:rPr>
          <w:rFonts w:ascii="Arial" w:hAnsi="Arial" w:cs="Arial"/>
          <w:i/>
          <w:iCs/>
          <w:noProof/>
          <w:sz w:val="18"/>
          <w:szCs w:val="18"/>
          <w:lang w:val="vi-VN"/>
        </w:rPr>
        <w:t xml:space="preserve">Khi thông tin đã được thu thập và lưu trong </w:t>
      </w:r>
      <w:r w:rsidR="00D61BC9" w:rsidRPr="008E6641">
        <w:rPr>
          <w:rFonts w:ascii="Arial" w:hAnsi="Arial" w:cs="Arial"/>
          <w:i/>
          <w:iCs/>
          <w:noProof/>
          <w:sz w:val="18"/>
          <w:szCs w:val="18"/>
          <w:lang w:val="fr-FR"/>
        </w:rPr>
        <w:t>HSKiT</w:t>
      </w:r>
      <w:r w:rsidRPr="008E6641">
        <w:rPr>
          <w:rFonts w:ascii="Arial" w:hAnsi="Arial" w:cs="Arial"/>
          <w:i/>
          <w:iCs/>
          <w:noProof/>
          <w:sz w:val="18"/>
          <w:szCs w:val="18"/>
          <w:lang w:val="fr-FR"/>
        </w:rPr>
        <w:t xml:space="preserve"> BCTC riêng</w:t>
      </w:r>
      <w:r w:rsidRPr="008E6641">
        <w:rPr>
          <w:rFonts w:ascii="Arial" w:hAnsi="Arial" w:cs="Arial"/>
          <w:i/>
          <w:iCs/>
          <w:noProof/>
          <w:sz w:val="18"/>
          <w:szCs w:val="18"/>
          <w:lang w:val="vi-VN"/>
        </w:rPr>
        <w:t xml:space="preserve">, nhóm kiểm toán </w:t>
      </w:r>
      <w:r w:rsidRPr="008E6641">
        <w:rPr>
          <w:rFonts w:ascii="Arial" w:hAnsi="Arial" w:cs="Arial"/>
          <w:i/>
          <w:iCs/>
          <w:noProof/>
          <w:sz w:val="18"/>
          <w:szCs w:val="18"/>
          <w:lang w:val="fr-FR"/>
        </w:rPr>
        <w:t xml:space="preserve">tập đoàn </w:t>
      </w:r>
      <w:r w:rsidRPr="008E6641">
        <w:rPr>
          <w:rFonts w:ascii="Arial" w:hAnsi="Arial" w:cs="Arial"/>
          <w:i/>
          <w:iCs/>
          <w:noProof/>
          <w:sz w:val="18"/>
          <w:szCs w:val="18"/>
          <w:lang w:val="vi-VN"/>
        </w:rPr>
        <w:t xml:space="preserve">không cần sao chép lại thông tin </w:t>
      </w:r>
      <w:r w:rsidRPr="008E6641">
        <w:rPr>
          <w:rFonts w:ascii="Arial" w:hAnsi="Arial" w:cs="Arial"/>
          <w:i/>
          <w:iCs/>
          <w:noProof/>
          <w:sz w:val="18"/>
          <w:szCs w:val="18"/>
          <w:lang w:val="fr-FR"/>
        </w:rPr>
        <w:t>mà có thể</w:t>
      </w:r>
      <w:r w:rsidRPr="008E6641">
        <w:rPr>
          <w:rFonts w:ascii="Arial" w:hAnsi="Arial" w:cs="Arial"/>
          <w:i/>
          <w:iCs/>
          <w:noProof/>
          <w:sz w:val="18"/>
          <w:szCs w:val="18"/>
          <w:lang w:val="vi-VN"/>
        </w:rPr>
        <w:t xml:space="preserve"> tham chiếu đến hồ sơ nơi lưu trữ các thông tin đó.</w:t>
      </w:r>
      <w:r w:rsidR="00FB3920" w:rsidRPr="008E6641">
        <w:rPr>
          <w:rFonts w:ascii="Arial" w:hAnsi="Arial" w:cs="Arial"/>
          <w:i/>
          <w:iCs/>
          <w:noProof/>
          <w:sz w:val="18"/>
          <w:szCs w:val="18"/>
          <w:lang w:val="fr-FR"/>
        </w:rPr>
        <w:t xml:space="preserve"> DNKiT cần có chính sách</w:t>
      </w:r>
      <w:r w:rsidR="00F10A51" w:rsidRPr="008E6641">
        <w:rPr>
          <w:rFonts w:ascii="Arial" w:hAnsi="Arial" w:cs="Arial"/>
          <w:i/>
          <w:iCs/>
          <w:noProof/>
          <w:sz w:val="18"/>
          <w:szCs w:val="18"/>
          <w:lang w:val="fr-FR"/>
        </w:rPr>
        <w:t xml:space="preserve"> về lưu trữ tài liệu, </w:t>
      </w:r>
      <w:r w:rsidR="00D61BC9" w:rsidRPr="008E6641">
        <w:rPr>
          <w:rFonts w:ascii="Arial" w:hAnsi="Arial" w:cs="Arial"/>
          <w:i/>
          <w:iCs/>
          <w:noProof/>
          <w:sz w:val="18"/>
          <w:szCs w:val="18"/>
          <w:lang w:val="fr-FR"/>
        </w:rPr>
        <w:t>HSKiT</w:t>
      </w:r>
      <w:r w:rsidR="00F10A51" w:rsidRPr="008E6641">
        <w:rPr>
          <w:rFonts w:ascii="Arial" w:hAnsi="Arial" w:cs="Arial"/>
          <w:i/>
          <w:iCs/>
          <w:noProof/>
          <w:sz w:val="18"/>
          <w:szCs w:val="18"/>
          <w:lang w:val="fr-FR"/>
        </w:rPr>
        <w:t xml:space="preserve"> để đảm bảo tuân thủ quy định của Luật Kiểm toán độc lập, </w:t>
      </w:r>
      <w:r w:rsidR="00D52123" w:rsidRPr="008E6641">
        <w:rPr>
          <w:rFonts w:ascii="Arial" w:hAnsi="Arial" w:cs="Arial"/>
          <w:i/>
          <w:iCs/>
          <w:noProof/>
          <w:sz w:val="18"/>
          <w:szCs w:val="18"/>
          <w:lang w:val="fr-FR"/>
        </w:rPr>
        <w:t>CMKiT</w:t>
      </w:r>
      <w:r w:rsidR="00F10A51" w:rsidRPr="008E6641">
        <w:rPr>
          <w:rFonts w:ascii="Arial" w:hAnsi="Arial" w:cs="Arial"/>
          <w:i/>
          <w:iCs/>
          <w:noProof/>
          <w:sz w:val="18"/>
          <w:szCs w:val="18"/>
          <w:lang w:val="fr-FR"/>
        </w:rPr>
        <w:t xml:space="preserve"> và các quy định có liên quan.</w:t>
      </w:r>
    </w:p>
    <w:p w14:paraId="5E001B86" w14:textId="24C5D62C" w:rsidR="00364D99" w:rsidRPr="008E6641" w:rsidRDefault="00784034" w:rsidP="008E6641">
      <w:pPr>
        <w:widowControl w:val="0"/>
        <w:spacing w:after="120" w:line="264" w:lineRule="auto"/>
        <w:jc w:val="both"/>
        <w:rPr>
          <w:rFonts w:ascii="Arial" w:hAnsi="Arial" w:cs="Arial"/>
          <w:b/>
          <w:bCs/>
          <w:sz w:val="18"/>
          <w:szCs w:val="18"/>
          <w:lang w:val="fr-FR"/>
        </w:rPr>
      </w:pPr>
      <w:r w:rsidRPr="008E6641">
        <w:rPr>
          <w:rFonts w:ascii="Arial" w:hAnsi="Arial" w:cs="Arial"/>
          <w:b/>
          <w:bCs/>
          <w:sz w:val="18"/>
          <w:szCs w:val="18"/>
          <w:lang w:val="fr-FR"/>
        </w:rPr>
        <w:t>PHẦN III – HƯỚNG DẪN C</w:t>
      </w:r>
      <w:r w:rsidR="008819CD" w:rsidRPr="008E6641">
        <w:rPr>
          <w:rFonts w:ascii="Arial" w:hAnsi="Arial" w:cs="Arial"/>
          <w:b/>
          <w:bCs/>
          <w:sz w:val="18"/>
          <w:szCs w:val="18"/>
          <w:lang w:val="fr-FR"/>
        </w:rPr>
        <w:t>Á</w:t>
      </w:r>
      <w:r w:rsidRPr="008E6641">
        <w:rPr>
          <w:rFonts w:ascii="Arial" w:hAnsi="Arial" w:cs="Arial"/>
          <w:b/>
          <w:bCs/>
          <w:sz w:val="18"/>
          <w:szCs w:val="18"/>
          <w:lang w:val="fr-FR"/>
        </w:rPr>
        <w:t>C BIỂU MẪU QUAN TRỌNG</w:t>
      </w:r>
    </w:p>
    <w:p w14:paraId="3CA1B3FE" w14:textId="6C799260" w:rsidR="00364D99" w:rsidRPr="008E6641" w:rsidRDefault="00364D99" w:rsidP="008E6641">
      <w:pPr>
        <w:widowControl w:val="0"/>
        <w:spacing w:after="120" w:line="264" w:lineRule="auto"/>
        <w:ind w:firstLine="142"/>
        <w:jc w:val="both"/>
        <w:rPr>
          <w:rFonts w:ascii="Arial" w:hAnsi="Arial" w:cs="Arial"/>
          <w:sz w:val="18"/>
          <w:szCs w:val="18"/>
          <w:lang w:val="fr-FR"/>
        </w:rPr>
      </w:pPr>
      <w:r w:rsidRPr="008E6641">
        <w:rPr>
          <w:rFonts w:ascii="Arial" w:hAnsi="Arial" w:cs="Arial"/>
          <w:sz w:val="18"/>
          <w:szCs w:val="18"/>
          <w:lang w:val="fr-FR"/>
        </w:rPr>
        <w:t>Các mẫu biểu quan trọng được hướng dẫn trong CTKTM-BCTC tập đoàn bao gồm theo bảng sau:</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088"/>
        <w:gridCol w:w="6409"/>
      </w:tblGrid>
      <w:tr w:rsidR="004B080B" w:rsidRPr="008E6641" w14:paraId="439D7AD3" w14:textId="77777777" w:rsidTr="00C80DCD">
        <w:trPr>
          <w:tblHeader/>
        </w:trPr>
        <w:tc>
          <w:tcPr>
            <w:tcW w:w="1827" w:type="dxa"/>
            <w:shd w:val="clear" w:color="auto" w:fill="E7E6E6"/>
            <w:vAlign w:val="center"/>
          </w:tcPr>
          <w:p w14:paraId="6E86C562" w14:textId="77777777" w:rsidR="00882228" w:rsidRPr="008E6641" w:rsidRDefault="00882228" w:rsidP="008E6641">
            <w:pPr>
              <w:spacing w:before="60" w:after="60"/>
              <w:rPr>
                <w:rFonts w:ascii="Arial" w:hAnsi="Arial" w:cs="Arial"/>
                <w:b/>
                <w:bCs/>
                <w:sz w:val="18"/>
                <w:szCs w:val="18"/>
              </w:rPr>
            </w:pPr>
            <w:r w:rsidRPr="008E6641">
              <w:rPr>
                <w:rFonts w:ascii="Arial" w:hAnsi="Arial" w:cs="Arial"/>
                <w:b/>
                <w:bCs/>
                <w:sz w:val="18"/>
                <w:szCs w:val="18"/>
              </w:rPr>
              <w:t>Tham chiếu</w:t>
            </w:r>
          </w:p>
        </w:tc>
        <w:tc>
          <w:tcPr>
            <w:tcW w:w="7670" w:type="dxa"/>
            <w:shd w:val="clear" w:color="auto" w:fill="E7E6E6"/>
            <w:vAlign w:val="center"/>
          </w:tcPr>
          <w:p w14:paraId="434F37D0" w14:textId="77777777" w:rsidR="00882228" w:rsidRPr="008E6641" w:rsidRDefault="00882228" w:rsidP="008E6641">
            <w:pPr>
              <w:spacing w:before="60" w:after="60"/>
              <w:jc w:val="center"/>
              <w:rPr>
                <w:rFonts w:ascii="Arial" w:hAnsi="Arial" w:cs="Arial"/>
                <w:b/>
                <w:bCs/>
                <w:sz w:val="18"/>
                <w:szCs w:val="18"/>
              </w:rPr>
            </w:pPr>
            <w:r w:rsidRPr="008E6641">
              <w:rPr>
                <w:rFonts w:ascii="Arial" w:hAnsi="Arial" w:cs="Arial"/>
                <w:b/>
                <w:bCs/>
                <w:sz w:val="18"/>
                <w:szCs w:val="18"/>
              </w:rPr>
              <w:t>Nội dung</w:t>
            </w:r>
          </w:p>
        </w:tc>
      </w:tr>
      <w:tr w:rsidR="004B080B" w:rsidRPr="008E6641" w14:paraId="017D73ED" w14:textId="77777777" w:rsidTr="0072127D">
        <w:tc>
          <w:tcPr>
            <w:tcW w:w="1827" w:type="dxa"/>
            <w:shd w:val="clear" w:color="auto" w:fill="E7E6E6"/>
            <w:vAlign w:val="center"/>
            <w:hideMark/>
          </w:tcPr>
          <w:p w14:paraId="05A54130" w14:textId="77777777" w:rsidR="00882228" w:rsidRPr="008E6641" w:rsidRDefault="00882228" w:rsidP="00E140A4">
            <w:pPr>
              <w:spacing w:before="60" w:after="60"/>
              <w:ind w:left="190"/>
              <w:rPr>
                <w:rFonts w:ascii="Arial" w:hAnsi="Arial" w:cs="Arial"/>
                <w:b/>
                <w:bCs/>
                <w:sz w:val="18"/>
                <w:szCs w:val="18"/>
              </w:rPr>
            </w:pPr>
            <w:r w:rsidRPr="008E6641">
              <w:rPr>
                <w:rFonts w:ascii="Arial" w:hAnsi="Arial" w:cs="Arial"/>
                <w:b/>
                <w:bCs/>
                <w:sz w:val="18"/>
                <w:szCs w:val="18"/>
              </w:rPr>
              <w:t>AA</w:t>
            </w:r>
          </w:p>
        </w:tc>
        <w:tc>
          <w:tcPr>
            <w:tcW w:w="7670" w:type="dxa"/>
            <w:shd w:val="clear" w:color="auto" w:fill="E7E6E6"/>
            <w:vAlign w:val="center"/>
            <w:hideMark/>
          </w:tcPr>
          <w:p w14:paraId="2FC274CD" w14:textId="77777777" w:rsidR="00882228" w:rsidRPr="008E6641" w:rsidRDefault="00882228" w:rsidP="008E6641">
            <w:pPr>
              <w:spacing w:before="60" w:after="60"/>
              <w:rPr>
                <w:rFonts w:ascii="Arial" w:hAnsi="Arial" w:cs="Arial"/>
                <w:b/>
                <w:bCs/>
                <w:sz w:val="18"/>
                <w:szCs w:val="18"/>
              </w:rPr>
            </w:pPr>
            <w:r w:rsidRPr="008E6641">
              <w:rPr>
                <w:rFonts w:ascii="Arial" w:hAnsi="Arial" w:cs="Arial"/>
                <w:b/>
                <w:bCs/>
                <w:sz w:val="18"/>
                <w:szCs w:val="18"/>
              </w:rPr>
              <w:t>Hoàn thành cuộc kiểm toán</w:t>
            </w:r>
          </w:p>
        </w:tc>
      </w:tr>
      <w:tr w:rsidR="004B080B" w:rsidRPr="008E6641" w14:paraId="65EF5238" w14:textId="77777777" w:rsidTr="0072127D">
        <w:trPr>
          <w:trHeight w:val="276"/>
        </w:trPr>
        <w:tc>
          <w:tcPr>
            <w:tcW w:w="1827" w:type="dxa"/>
            <w:vMerge w:val="restart"/>
            <w:shd w:val="clear" w:color="auto" w:fill="auto"/>
            <w:vAlign w:val="center"/>
            <w:hideMark/>
          </w:tcPr>
          <w:p w14:paraId="052BC1B1" w14:textId="77777777"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AA1.1</w:t>
            </w:r>
          </w:p>
        </w:tc>
        <w:tc>
          <w:tcPr>
            <w:tcW w:w="7670" w:type="dxa"/>
            <w:vMerge w:val="restart"/>
            <w:shd w:val="clear" w:color="auto" w:fill="auto"/>
            <w:vAlign w:val="center"/>
            <w:hideMark/>
          </w:tcPr>
          <w:p w14:paraId="7AB24B29" w14:textId="77777777" w:rsidR="00882228" w:rsidRPr="008E6641" w:rsidRDefault="00882228" w:rsidP="008E6641">
            <w:pPr>
              <w:spacing w:before="60" w:after="60"/>
              <w:rPr>
                <w:rFonts w:ascii="Arial" w:hAnsi="Arial" w:cs="Arial"/>
                <w:sz w:val="18"/>
                <w:szCs w:val="18"/>
              </w:rPr>
            </w:pPr>
            <w:r w:rsidRPr="008E6641">
              <w:rPr>
                <w:rFonts w:ascii="Arial" w:hAnsi="Arial" w:cs="Arial"/>
                <w:sz w:val="18"/>
                <w:szCs w:val="18"/>
              </w:rPr>
              <w:t>Danh mục kiểm tra hoàn thành cuộc kiểm toán tập đoàn (C)</w:t>
            </w:r>
          </w:p>
        </w:tc>
      </w:tr>
      <w:tr w:rsidR="004B080B" w:rsidRPr="008E6641" w14:paraId="310C74CC" w14:textId="77777777" w:rsidTr="0072127D">
        <w:trPr>
          <w:trHeight w:val="327"/>
        </w:trPr>
        <w:tc>
          <w:tcPr>
            <w:tcW w:w="1827" w:type="dxa"/>
            <w:vMerge/>
            <w:shd w:val="clear" w:color="auto" w:fill="auto"/>
            <w:vAlign w:val="center"/>
          </w:tcPr>
          <w:p w14:paraId="6A47B5ED" w14:textId="77777777" w:rsidR="00882228" w:rsidRPr="008E6641" w:rsidRDefault="00882228" w:rsidP="00E140A4">
            <w:pPr>
              <w:spacing w:before="60" w:after="60"/>
              <w:ind w:left="190"/>
              <w:rPr>
                <w:rFonts w:ascii="Arial" w:hAnsi="Arial" w:cs="Arial"/>
                <w:sz w:val="18"/>
                <w:szCs w:val="18"/>
              </w:rPr>
            </w:pPr>
          </w:p>
        </w:tc>
        <w:tc>
          <w:tcPr>
            <w:tcW w:w="7670" w:type="dxa"/>
            <w:vMerge/>
            <w:shd w:val="clear" w:color="auto" w:fill="auto"/>
            <w:vAlign w:val="center"/>
          </w:tcPr>
          <w:p w14:paraId="5C1B3BDC" w14:textId="77777777" w:rsidR="00882228" w:rsidRPr="008E6641" w:rsidRDefault="00882228" w:rsidP="008E6641">
            <w:pPr>
              <w:spacing w:before="60" w:after="60"/>
              <w:rPr>
                <w:rFonts w:ascii="Arial" w:hAnsi="Arial" w:cs="Arial"/>
                <w:sz w:val="18"/>
                <w:szCs w:val="18"/>
              </w:rPr>
            </w:pPr>
          </w:p>
        </w:tc>
      </w:tr>
      <w:tr w:rsidR="004B080B" w:rsidRPr="008E6641" w14:paraId="0A27DC9E" w14:textId="77777777" w:rsidTr="0072127D">
        <w:tc>
          <w:tcPr>
            <w:tcW w:w="1827" w:type="dxa"/>
            <w:shd w:val="clear" w:color="auto" w:fill="auto"/>
            <w:vAlign w:val="center"/>
            <w:hideMark/>
          </w:tcPr>
          <w:p w14:paraId="0BC1448F" w14:textId="77777777"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AA1.2</w:t>
            </w:r>
          </w:p>
        </w:tc>
        <w:tc>
          <w:tcPr>
            <w:tcW w:w="7670" w:type="dxa"/>
            <w:shd w:val="clear" w:color="auto" w:fill="auto"/>
            <w:vAlign w:val="center"/>
            <w:hideMark/>
          </w:tcPr>
          <w:p w14:paraId="106FDD12" w14:textId="77777777" w:rsidR="00882228" w:rsidRPr="008E6641" w:rsidRDefault="00882228" w:rsidP="008E6641">
            <w:pPr>
              <w:spacing w:before="60" w:after="60"/>
              <w:rPr>
                <w:rFonts w:ascii="Arial" w:hAnsi="Arial" w:cs="Arial"/>
                <w:sz w:val="18"/>
                <w:szCs w:val="18"/>
              </w:rPr>
            </w:pPr>
            <w:r w:rsidRPr="008E6641">
              <w:rPr>
                <w:rFonts w:ascii="Arial" w:hAnsi="Arial" w:cs="Arial"/>
                <w:sz w:val="18"/>
                <w:szCs w:val="18"/>
              </w:rPr>
              <w:t>Soát xét cuối cùng – Các sự kiện phát sinh sau ngày kết thúc kỳ kế toán và hoạt động liên tục (C)</w:t>
            </w:r>
          </w:p>
        </w:tc>
      </w:tr>
      <w:tr w:rsidR="004B080B" w:rsidRPr="008E6641" w14:paraId="508C2A78" w14:textId="77777777" w:rsidTr="0072127D">
        <w:tc>
          <w:tcPr>
            <w:tcW w:w="1827" w:type="dxa"/>
            <w:shd w:val="clear" w:color="auto" w:fill="auto"/>
            <w:vAlign w:val="center"/>
            <w:hideMark/>
          </w:tcPr>
          <w:p w14:paraId="5C588369" w14:textId="77777777"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AA3</w:t>
            </w:r>
          </w:p>
        </w:tc>
        <w:tc>
          <w:tcPr>
            <w:tcW w:w="7670" w:type="dxa"/>
            <w:shd w:val="clear" w:color="auto" w:fill="auto"/>
            <w:vAlign w:val="center"/>
            <w:hideMark/>
          </w:tcPr>
          <w:p w14:paraId="4AB63753" w14:textId="7910CCBA" w:rsidR="00882228" w:rsidRPr="008E6641" w:rsidRDefault="00882228" w:rsidP="008E6641">
            <w:pPr>
              <w:spacing w:before="60" w:after="60"/>
              <w:rPr>
                <w:rFonts w:ascii="Arial" w:hAnsi="Arial" w:cs="Arial"/>
                <w:sz w:val="18"/>
                <w:szCs w:val="18"/>
              </w:rPr>
            </w:pPr>
            <w:r w:rsidRPr="008E6641">
              <w:rPr>
                <w:rFonts w:ascii="Arial" w:hAnsi="Arial" w:cs="Arial"/>
                <w:sz w:val="18"/>
                <w:szCs w:val="18"/>
              </w:rPr>
              <w:t xml:space="preserve">Thư giải trình của </w:t>
            </w:r>
            <w:r w:rsidR="003A7667" w:rsidRPr="008E6641">
              <w:rPr>
                <w:rFonts w:ascii="Arial" w:hAnsi="Arial" w:cs="Arial"/>
                <w:sz w:val="18"/>
                <w:szCs w:val="18"/>
              </w:rPr>
              <w:t xml:space="preserve">Ban Giám đốc </w:t>
            </w:r>
            <w:r w:rsidRPr="008E6641">
              <w:rPr>
                <w:rFonts w:ascii="Arial" w:hAnsi="Arial" w:cs="Arial"/>
                <w:sz w:val="18"/>
                <w:szCs w:val="18"/>
              </w:rPr>
              <w:t>(C)</w:t>
            </w:r>
          </w:p>
        </w:tc>
      </w:tr>
      <w:tr w:rsidR="004B080B" w:rsidRPr="008E6641" w14:paraId="2F9F3196" w14:textId="77777777" w:rsidTr="0072127D">
        <w:tc>
          <w:tcPr>
            <w:tcW w:w="1827" w:type="dxa"/>
            <w:shd w:val="clear" w:color="auto" w:fill="auto"/>
            <w:vAlign w:val="center"/>
            <w:hideMark/>
          </w:tcPr>
          <w:p w14:paraId="49B83881" w14:textId="77777777"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AA4.1</w:t>
            </w:r>
          </w:p>
        </w:tc>
        <w:tc>
          <w:tcPr>
            <w:tcW w:w="7670" w:type="dxa"/>
            <w:shd w:val="clear" w:color="auto" w:fill="auto"/>
            <w:vAlign w:val="center"/>
            <w:hideMark/>
          </w:tcPr>
          <w:p w14:paraId="3B5C8581" w14:textId="77777777" w:rsidR="00882228" w:rsidRPr="008E6641" w:rsidRDefault="00882228" w:rsidP="008E6641">
            <w:pPr>
              <w:spacing w:before="60" w:after="60"/>
              <w:rPr>
                <w:rFonts w:ascii="Arial" w:hAnsi="Arial" w:cs="Arial"/>
                <w:sz w:val="18"/>
                <w:szCs w:val="18"/>
              </w:rPr>
            </w:pPr>
            <w:r w:rsidRPr="008E6641">
              <w:rPr>
                <w:rFonts w:ascii="Arial" w:hAnsi="Arial" w:cs="Arial"/>
                <w:sz w:val="18"/>
                <w:szCs w:val="18"/>
              </w:rPr>
              <w:t>Chương trình kiểm toán – Thủ tục phân tích lần cuối – Cấp độ tập đoàn (C)</w:t>
            </w:r>
          </w:p>
        </w:tc>
      </w:tr>
      <w:tr w:rsidR="004B080B" w:rsidRPr="008E6641" w14:paraId="6AD8D622" w14:textId="77777777" w:rsidTr="0072127D">
        <w:tc>
          <w:tcPr>
            <w:tcW w:w="1827" w:type="dxa"/>
            <w:shd w:val="clear" w:color="auto" w:fill="A5A5A5" w:themeFill="accent3"/>
            <w:vAlign w:val="center"/>
          </w:tcPr>
          <w:p w14:paraId="6D6E417A" w14:textId="2A41ADCC" w:rsidR="004D21DE" w:rsidRPr="008E6641" w:rsidRDefault="004D21DE" w:rsidP="00E140A4">
            <w:pPr>
              <w:spacing w:before="60" w:after="60"/>
              <w:ind w:left="190"/>
              <w:rPr>
                <w:rFonts w:ascii="Arial" w:hAnsi="Arial" w:cs="Arial"/>
                <w:b/>
                <w:bCs/>
                <w:sz w:val="18"/>
                <w:szCs w:val="18"/>
                <w:lang w:val="nl-NL"/>
              </w:rPr>
            </w:pPr>
            <w:r w:rsidRPr="008E6641">
              <w:rPr>
                <w:rFonts w:ascii="Arial" w:hAnsi="Arial" w:cs="Arial"/>
                <w:b/>
                <w:bCs/>
                <w:sz w:val="18"/>
                <w:szCs w:val="18"/>
                <w:lang w:val="nl-NL"/>
              </w:rPr>
              <w:t>BB</w:t>
            </w:r>
          </w:p>
        </w:tc>
        <w:tc>
          <w:tcPr>
            <w:tcW w:w="7670" w:type="dxa"/>
            <w:shd w:val="clear" w:color="auto" w:fill="A5A5A5" w:themeFill="accent3"/>
            <w:vAlign w:val="center"/>
          </w:tcPr>
          <w:p w14:paraId="39D2E646" w14:textId="0E98215A" w:rsidR="004D21DE" w:rsidRPr="008E6641" w:rsidRDefault="004D21DE" w:rsidP="008E6641">
            <w:pPr>
              <w:spacing w:before="60" w:after="60"/>
              <w:rPr>
                <w:rFonts w:ascii="Arial" w:hAnsi="Arial" w:cs="Arial"/>
                <w:b/>
                <w:bCs/>
                <w:sz w:val="18"/>
                <w:szCs w:val="18"/>
                <w:lang w:val="nl-NL"/>
              </w:rPr>
            </w:pPr>
            <w:r w:rsidRPr="008E6641">
              <w:rPr>
                <w:rFonts w:ascii="Arial" w:hAnsi="Arial" w:cs="Arial"/>
                <w:b/>
                <w:bCs/>
                <w:sz w:val="18"/>
                <w:szCs w:val="18"/>
                <w:lang w:val="nl-NL"/>
              </w:rPr>
              <w:t>Chấp nhận khách hàng và quản lý cuộc kiểm toán</w:t>
            </w:r>
          </w:p>
        </w:tc>
      </w:tr>
      <w:tr w:rsidR="004B080B" w:rsidRPr="008E6641" w14:paraId="14A39B7B" w14:textId="77777777" w:rsidTr="0072127D">
        <w:tc>
          <w:tcPr>
            <w:tcW w:w="1827" w:type="dxa"/>
            <w:shd w:val="clear" w:color="auto" w:fill="auto"/>
            <w:vAlign w:val="center"/>
          </w:tcPr>
          <w:p w14:paraId="75BE3A19" w14:textId="6B7FB39F" w:rsidR="002327F7" w:rsidRPr="008E6641" w:rsidRDefault="002327F7" w:rsidP="00E140A4">
            <w:pPr>
              <w:spacing w:before="60" w:after="60"/>
              <w:ind w:left="190"/>
              <w:rPr>
                <w:rFonts w:ascii="Arial" w:hAnsi="Arial" w:cs="Arial"/>
                <w:sz w:val="18"/>
                <w:szCs w:val="18"/>
                <w:lang w:val="nl-NL"/>
              </w:rPr>
            </w:pPr>
            <w:r w:rsidRPr="008E6641">
              <w:rPr>
                <w:rFonts w:ascii="Arial" w:hAnsi="Arial" w:cs="Arial"/>
                <w:sz w:val="18"/>
                <w:szCs w:val="18"/>
                <w:lang w:val="nl-NL"/>
              </w:rPr>
              <w:t>BB1.A</w:t>
            </w:r>
            <w:r w:rsidR="008E7803" w:rsidRPr="008E6641">
              <w:rPr>
                <w:rFonts w:ascii="Arial" w:hAnsi="Arial" w:cs="Arial"/>
                <w:sz w:val="18"/>
                <w:szCs w:val="18"/>
                <w:lang w:val="nl-NL"/>
              </w:rPr>
              <w:t>/BB1.B</w:t>
            </w:r>
          </w:p>
        </w:tc>
        <w:tc>
          <w:tcPr>
            <w:tcW w:w="7670" w:type="dxa"/>
            <w:shd w:val="clear" w:color="auto" w:fill="auto"/>
            <w:vAlign w:val="center"/>
          </w:tcPr>
          <w:p w14:paraId="1DC7CA2B" w14:textId="1D1AC7B6" w:rsidR="002327F7" w:rsidRPr="008E6641" w:rsidRDefault="002327F7" w:rsidP="008E6641">
            <w:pPr>
              <w:spacing w:before="60" w:after="60"/>
              <w:jc w:val="both"/>
              <w:rPr>
                <w:rFonts w:ascii="Arial" w:hAnsi="Arial" w:cs="Arial"/>
                <w:sz w:val="18"/>
                <w:szCs w:val="18"/>
                <w:lang w:val="nl-NL"/>
              </w:rPr>
            </w:pPr>
            <w:r w:rsidRPr="008E6641">
              <w:rPr>
                <w:rFonts w:ascii="Arial" w:hAnsi="Arial" w:cs="Arial"/>
                <w:sz w:val="18"/>
                <w:szCs w:val="18"/>
                <w:lang w:val="nl-NL"/>
              </w:rPr>
              <w:t>Chấp nhận khách hàng mới và đánh giá rủi ro hợp đồng</w:t>
            </w:r>
            <w:r w:rsidR="0048316E" w:rsidRPr="008E6641">
              <w:rPr>
                <w:rFonts w:ascii="Arial" w:hAnsi="Arial" w:cs="Arial"/>
                <w:sz w:val="18"/>
                <w:szCs w:val="18"/>
                <w:lang w:val="nl-NL"/>
              </w:rPr>
              <w:t xml:space="preserve"> (C)</w:t>
            </w:r>
            <w:r w:rsidR="008E7803" w:rsidRPr="008E6641">
              <w:rPr>
                <w:rFonts w:ascii="Arial" w:hAnsi="Arial" w:cs="Arial"/>
                <w:sz w:val="18"/>
                <w:szCs w:val="18"/>
                <w:lang w:val="nl-NL"/>
              </w:rPr>
              <w:t>/Chấp nhận, duy trì khách hàng cũ và đánh giá rủi ro hợp đồng (C)</w:t>
            </w:r>
          </w:p>
        </w:tc>
      </w:tr>
      <w:tr w:rsidR="004B080B" w:rsidRPr="008E6641" w14:paraId="42CFF13A" w14:textId="77777777" w:rsidTr="0072127D">
        <w:tc>
          <w:tcPr>
            <w:tcW w:w="1827" w:type="dxa"/>
            <w:shd w:val="clear" w:color="auto" w:fill="auto"/>
            <w:vAlign w:val="center"/>
          </w:tcPr>
          <w:p w14:paraId="52C043DF" w14:textId="77777777" w:rsidR="002D59AC" w:rsidRPr="008E6641" w:rsidRDefault="002D59AC" w:rsidP="00E140A4">
            <w:pPr>
              <w:spacing w:before="120" w:after="120"/>
              <w:ind w:left="190"/>
              <w:rPr>
                <w:rFonts w:ascii="Arial" w:hAnsi="Arial" w:cs="Arial"/>
                <w:sz w:val="18"/>
                <w:szCs w:val="18"/>
              </w:rPr>
            </w:pPr>
            <w:r w:rsidRPr="008E6641">
              <w:rPr>
                <w:rFonts w:ascii="Arial" w:hAnsi="Arial" w:cs="Arial"/>
                <w:sz w:val="18"/>
                <w:szCs w:val="18"/>
              </w:rPr>
              <w:t>BB1.A1</w:t>
            </w:r>
          </w:p>
        </w:tc>
        <w:tc>
          <w:tcPr>
            <w:tcW w:w="7670" w:type="dxa"/>
            <w:shd w:val="clear" w:color="auto" w:fill="auto"/>
            <w:vAlign w:val="center"/>
          </w:tcPr>
          <w:p w14:paraId="34F8AB49" w14:textId="77777777" w:rsidR="002D59AC" w:rsidRPr="008E6641" w:rsidRDefault="002D59AC" w:rsidP="008E6641">
            <w:pPr>
              <w:widowControl w:val="0"/>
              <w:spacing w:before="120" w:after="120"/>
              <w:jc w:val="both"/>
              <w:rPr>
                <w:rFonts w:ascii="Arial" w:hAnsi="Arial" w:cs="Arial"/>
                <w:sz w:val="18"/>
                <w:szCs w:val="18"/>
              </w:rPr>
            </w:pPr>
            <w:r w:rsidRPr="008E6641">
              <w:rPr>
                <w:rFonts w:ascii="Arial" w:hAnsi="Arial" w:cs="Arial"/>
                <w:sz w:val="18"/>
                <w:szCs w:val="18"/>
              </w:rPr>
              <w:t>Thư gửi kiểm toán viên tiền nhiệm (C)</w:t>
            </w:r>
          </w:p>
        </w:tc>
      </w:tr>
      <w:tr w:rsidR="004B080B" w:rsidRPr="008E6641" w14:paraId="7ACAEB8C" w14:textId="77777777" w:rsidTr="0072127D">
        <w:tc>
          <w:tcPr>
            <w:tcW w:w="1827" w:type="dxa"/>
            <w:shd w:val="clear" w:color="auto" w:fill="auto"/>
            <w:vAlign w:val="center"/>
          </w:tcPr>
          <w:p w14:paraId="7FAB0F39" w14:textId="276C48CA"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BB1.2</w:t>
            </w:r>
            <w:r w:rsidR="008E7803" w:rsidRPr="008E6641">
              <w:rPr>
                <w:rFonts w:ascii="Arial" w:hAnsi="Arial" w:cs="Arial"/>
                <w:sz w:val="18"/>
                <w:szCs w:val="18"/>
              </w:rPr>
              <w:t>/BB1.2.2</w:t>
            </w:r>
          </w:p>
        </w:tc>
        <w:tc>
          <w:tcPr>
            <w:tcW w:w="7670" w:type="dxa"/>
            <w:shd w:val="clear" w:color="auto" w:fill="auto"/>
            <w:vAlign w:val="center"/>
          </w:tcPr>
          <w:p w14:paraId="6073F8BD" w14:textId="003145A7"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Soát xét các yếu tố ảnh hưởng đến tính độc lập và biện pháp đảm bảo tính độc lập của </w:t>
            </w:r>
            <w:r w:rsidR="003A7667" w:rsidRPr="008E6641">
              <w:rPr>
                <w:rFonts w:ascii="Arial" w:hAnsi="Arial" w:cs="Arial"/>
                <w:sz w:val="18"/>
                <w:szCs w:val="18"/>
              </w:rPr>
              <w:t xml:space="preserve">doanh nghiệp kiểm toán </w:t>
            </w:r>
            <w:r w:rsidR="002D59AC" w:rsidRPr="008E6641">
              <w:rPr>
                <w:rFonts w:ascii="Arial" w:hAnsi="Arial" w:cs="Arial"/>
                <w:sz w:val="18"/>
                <w:szCs w:val="18"/>
              </w:rPr>
              <w:t xml:space="preserve">và </w:t>
            </w:r>
            <w:r w:rsidRPr="008E6641">
              <w:rPr>
                <w:rFonts w:ascii="Arial" w:hAnsi="Arial" w:cs="Arial"/>
                <w:sz w:val="18"/>
                <w:szCs w:val="18"/>
              </w:rPr>
              <w:t>thành viên nhóm kiểm toán tập đoàn</w:t>
            </w:r>
            <w:r w:rsidR="0048316E" w:rsidRPr="008E6641">
              <w:rPr>
                <w:rFonts w:ascii="Arial" w:hAnsi="Arial" w:cs="Arial"/>
                <w:sz w:val="18"/>
                <w:szCs w:val="18"/>
              </w:rPr>
              <w:t xml:space="preserve"> (C)</w:t>
            </w:r>
            <w:r w:rsidR="008E7803" w:rsidRPr="008E6641">
              <w:rPr>
                <w:rFonts w:ascii="Arial" w:hAnsi="Arial" w:cs="Arial"/>
                <w:sz w:val="18"/>
                <w:szCs w:val="18"/>
              </w:rPr>
              <w:t>/Cam kết về tính độc lập của thành viên nhóm kiểm toán tập đoàn (C)</w:t>
            </w:r>
          </w:p>
        </w:tc>
      </w:tr>
      <w:tr w:rsidR="004B080B" w:rsidRPr="008E6641" w14:paraId="473AF11A" w14:textId="77777777" w:rsidTr="0072127D">
        <w:tc>
          <w:tcPr>
            <w:tcW w:w="1827" w:type="dxa"/>
            <w:shd w:val="clear" w:color="auto" w:fill="auto"/>
            <w:vAlign w:val="center"/>
          </w:tcPr>
          <w:p w14:paraId="15FD95A3" w14:textId="60527E00"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B1.2.3</w:t>
            </w:r>
          </w:p>
        </w:tc>
        <w:tc>
          <w:tcPr>
            <w:tcW w:w="7670" w:type="dxa"/>
            <w:shd w:val="clear" w:color="auto" w:fill="auto"/>
            <w:vAlign w:val="center"/>
          </w:tcPr>
          <w:p w14:paraId="3C62498F" w14:textId="01106D70"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Theo dõi luân chuyển kiểm toán viên kiểm toán </w:t>
            </w:r>
            <w:r w:rsidR="002D59AC" w:rsidRPr="008E6641">
              <w:rPr>
                <w:rFonts w:ascii="Arial" w:hAnsi="Arial" w:cs="Arial"/>
                <w:sz w:val="18"/>
                <w:szCs w:val="18"/>
              </w:rPr>
              <w:t>B</w:t>
            </w:r>
            <w:r w:rsidRPr="008E6641">
              <w:rPr>
                <w:rFonts w:ascii="Arial" w:hAnsi="Arial" w:cs="Arial"/>
                <w:sz w:val="18"/>
                <w:szCs w:val="18"/>
              </w:rPr>
              <w:t>áo cáo tài chính tập đoàn</w:t>
            </w:r>
            <w:r w:rsidR="0048316E" w:rsidRPr="008E6641">
              <w:rPr>
                <w:rFonts w:ascii="Arial" w:hAnsi="Arial" w:cs="Arial"/>
                <w:sz w:val="18"/>
                <w:szCs w:val="18"/>
              </w:rPr>
              <w:t xml:space="preserve"> (C)</w:t>
            </w:r>
          </w:p>
        </w:tc>
      </w:tr>
      <w:tr w:rsidR="004B080B" w:rsidRPr="008E6641" w14:paraId="30ED207D" w14:textId="77777777" w:rsidTr="0072127D">
        <w:tc>
          <w:tcPr>
            <w:tcW w:w="1827" w:type="dxa"/>
            <w:shd w:val="clear" w:color="auto" w:fill="auto"/>
            <w:vAlign w:val="center"/>
          </w:tcPr>
          <w:p w14:paraId="6FFAB6E6" w14:textId="7D49CA17" w:rsidR="007A7612" w:rsidRPr="008E6641" w:rsidRDefault="00882228" w:rsidP="00E140A4">
            <w:pPr>
              <w:spacing w:before="60" w:after="60"/>
              <w:ind w:left="190"/>
              <w:rPr>
                <w:rFonts w:ascii="Arial" w:hAnsi="Arial" w:cs="Arial"/>
                <w:sz w:val="18"/>
                <w:szCs w:val="18"/>
              </w:rPr>
            </w:pPr>
            <w:r w:rsidRPr="008E6641">
              <w:rPr>
                <w:rFonts w:ascii="Arial" w:hAnsi="Arial" w:cs="Arial"/>
                <w:sz w:val="18"/>
                <w:szCs w:val="18"/>
              </w:rPr>
              <w:t>BB1.3</w:t>
            </w:r>
            <w:r w:rsidR="002D59AC" w:rsidRPr="008E6641">
              <w:rPr>
                <w:rFonts w:ascii="Arial" w:hAnsi="Arial" w:cs="Arial"/>
                <w:sz w:val="18"/>
                <w:szCs w:val="18"/>
              </w:rPr>
              <w:t>/</w:t>
            </w:r>
            <w:bookmarkStart w:id="2" w:name="_Hlk139551439"/>
            <w:r w:rsidR="002D59AC" w:rsidRPr="008E6641">
              <w:rPr>
                <w:rFonts w:ascii="Arial" w:hAnsi="Arial" w:cs="Arial"/>
                <w:sz w:val="18"/>
                <w:szCs w:val="18"/>
              </w:rPr>
              <w:t>BB1.3.1/</w:t>
            </w:r>
          </w:p>
          <w:p w14:paraId="4D00EE5C" w14:textId="4761049C" w:rsidR="00882228" w:rsidRPr="008E6641" w:rsidRDefault="002D59AC" w:rsidP="00E140A4">
            <w:pPr>
              <w:spacing w:before="60" w:after="60"/>
              <w:ind w:left="190"/>
              <w:rPr>
                <w:rFonts w:ascii="Arial" w:hAnsi="Arial" w:cs="Arial"/>
                <w:sz w:val="18"/>
                <w:szCs w:val="18"/>
              </w:rPr>
            </w:pPr>
            <w:r w:rsidRPr="008E6641">
              <w:rPr>
                <w:rFonts w:ascii="Arial" w:hAnsi="Arial" w:cs="Arial"/>
                <w:sz w:val="18"/>
                <w:szCs w:val="18"/>
              </w:rPr>
              <w:t>BB1.3.2</w:t>
            </w:r>
            <w:bookmarkEnd w:id="2"/>
            <w:r w:rsidR="003A7667" w:rsidRPr="008E6641">
              <w:rPr>
                <w:rFonts w:ascii="Arial" w:hAnsi="Arial" w:cs="Arial"/>
                <w:sz w:val="18"/>
                <w:szCs w:val="18"/>
              </w:rPr>
              <w:t xml:space="preserve"> </w:t>
            </w:r>
          </w:p>
        </w:tc>
        <w:tc>
          <w:tcPr>
            <w:tcW w:w="7670" w:type="dxa"/>
            <w:shd w:val="clear" w:color="auto" w:fill="auto"/>
            <w:vAlign w:val="center"/>
          </w:tcPr>
          <w:p w14:paraId="37C50C4D" w14:textId="7EC40B7F"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Hợp đồng kiểm toán/thư hẹn kiểm toán tập đoàn</w:t>
            </w:r>
            <w:r w:rsidR="0048316E" w:rsidRPr="008E6641">
              <w:rPr>
                <w:rFonts w:ascii="Arial" w:hAnsi="Arial" w:cs="Arial"/>
                <w:sz w:val="18"/>
                <w:szCs w:val="18"/>
              </w:rPr>
              <w:t xml:space="preserve"> (C)</w:t>
            </w:r>
          </w:p>
        </w:tc>
      </w:tr>
      <w:tr w:rsidR="004B080B" w:rsidRPr="008E6641" w14:paraId="678E9BB9" w14:textId="77777777" w:rsidTr="0072127D">
        <w:tc>
          <w:tcPr>
            <w:tcW w:w="1827" w:type="dxa"/>
            <w:shd w:val="clear" w:color="auto" w:fill="A5A5A5" w:themeFill="accent3"/>
            <w:vAlign w:val="center"/>
          </w:tcPr>
          <w:p w14:paraId="6B68CF18" w14:textId="2BFDCBE5" w:rsidR="00882228" w:rsidRPr="008E6641" w:rsidRDefault="00882228" w:rsidP="00E140A4">
            <w:pPr>
              <w:spacing w:before="60" w:after="60"/>
              <w:ind w:left="190"/>
              <w:rPr>
                <w:rFonts w:ascii="Arial" w:hAnsi="Arial" w:cs="Arial"/>
                <w:b/>
                <w:bCs/>
                <w:sz w:val="18"/>
                <w:szCs w:val="18"/>
              </w:rPr>
            </w:pPr>
            <w:r w:rsidRPr="008E6641">
              <w:rPr>
                <w:rFonts w:ascii="Arial" w:hAnsi="Arial" w:cs="Arial"/>
                <w:b/>
                <w:bCs/>
                <w:sz w:val="18"/>
                <w:szCs w:val="18"/>
              </w:rPr>
              <w:t>CC</w:t>
            </w:r>
          </w:p>
        </w:tc>
        <w:tc>
          <w:tcPr>
            <w:tcW w:w="7670" w:type="dxa"/>
            <w:shd w:val="clear" w:color="auto" w:fill="A5A5A5" w:themeFill="accent3"/>
            <w:vAlign w:val="center"/>
          </w:tcPr>
          <w:p w14:paraId="2EDDAEC6" w14:textId="2197CB0A" w:rsidR="00882228" w:rsidRPr="008E6641" w:rsidRDefault="00882228" w:rsidP="008E6641">
            <w:pPr>
              <w:spacing w:before="60" w:after="60"/>
              <w:jc w:val="both"/>
              <w:rPr>
                <w:rFonts w:ascii="Arial" w:hAnsi="Arial" w:cs="Arial"/>
                <w:b/>
                <w:bCs/>
                <w:sz w:val="18"/>
                <w:szCs w:val="18"/>
              </w:rPr>
            </w:pPr>
            <w:r w:rsidRPr="008E6641">
              <w:rPr>
                <w:rFonts w:ascii="Arial" w:hAnsi="Arial" w:cs="Arial"/>
                <w:b/>
                <w:bCs/>
                <w:sz w:val="18"/>
                <w:szCs w:val="18"/>
              </w:rPr>
              <w:t>Kế hoạch kiểm toán</w:t>
            </w:r>
          </w:p>
        </w:tc>
      </w:tr>
      <w:tr w:rsidR="004B080B" w:rsidRPr="008E6641" w14:paraId="0765AC60" w14:textId="77777777" w:rsidTr="0072127D">
        <w:tc>
          <w:tcPr>
            <w:tcW w:w="1827" w:type="dxa"/>
            <w:shd w:val="clear" w:color="auto" w:fill="auto"/>
            <w:vAlign w:val="center"/>
          </w:tcPr>
          <w:p w14:paraId="746987C0" w14:textId="5709E55B"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CC1</w:t>
            </w:r>
          </w:p>
        </w:tc>
        <w:tc>
          <w:tcPr>
            <w:tcW w:w="7670" w:type="dxa"/>
            <w:shd w:val="clear" w:color="auto" w:fill="auto"/>
            <w:vAlign w:val="center"/>
          </w:tcPr>
          <w:p w14:paraId="0F89D8AC" w14:textId="31B0C32E"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Tổng hợp kế hoạch kiểm toán (C)</w:t>
            </w:r>
          </w:p>
        </w:tc>
      </w:tr>
      <w:tr w:rsidR="004B080B" w:rsidRPr="008E6641" w14:paraId="62925ACB" w14:textId="77777777" w:rsidTr="0072127D">
        <w:tc>
          <w:tcPr>
            <w:tcW w:w="1827" w:type="dxa"/>
            <w:shd w:val="clear" w:color="auto" w:fill="auto"/>
            <w:vAlign w:val="center"/>
          </w:tcPr>
          <w:p w14:paraId="3023B6C2" w14:textId="5CA75D68"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CC2</w:t>
            </w:r>
          </w:p>
        </w:tc>
        <w:tc>
          <w:tcPr>
            <w:tcW w:w="7670" w:type="dxa"/>
            <w:shd w:val="clear" w:color="auto" w:fill="auto"/>
            <w:vAlign w:val="center"/>
          </w:tcPr>
          <w:p w14:paraId="65270A17" w14:textId="1BB74AAE"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Chiến lược kiểm toán tổng thể tập đoàn (C)</w:t>
            </w:r>
          </w:p>
        </w:tc>
      </w:tr>
      <w:tr w:rsidR="004B080B" w:rsidRPr="008E6641" w14:paraId="416D2AF0" w14:textId="77777777" w:rsidTr="0072127D">
        <w:tc>
          <w:tcPr>
            <w:tcW w:w="1827" w:type="dxa"/>
            <w:shd w:val="clear" w:color="auto" w:fill="auto"/>
            <w:vAlign w:val="center"/>
          </w:tcPr>
          <w:p w14:paraId="1FA843CE" w14:textId="0768145E"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CC2.2</w:t>
            </w:r>
          </w:p>
        </w:tc>
        <w:tc>
          <w:tcPr>
            <w:tcW w:w="7670" w:type="dxa"/>
            <w:shd w:val="clear" w:color="auto" w:fill="auto"/>
            <w:vAlign w:val="center"/>
          </w:tcPr>
          <w:p w14:paraId="153DF980" w14:textId="7F38DB97" w:rsidR="00882228" w:rsidRPr="008E6641" w:rsidRDefault="007D7CB4" w:rsidP="008E6641">
            <w:pPr>
              <w:spacing w:before="60" w:after="60"/>
              <w:jc w:val="both"/>
              <w:rPr>
                <w:rFonts w:ascii="Arial" w:hAnsi="Arial" w:cs="Arial"/>
                <w:sz w:val="18"/>
                <w:szCs w:val="18"/>
              </w:rPr>
            </w:pPr>
            <w:r w:rsidRPr="008E6641">
              <w:rPr>
                <w:rFonts w:ascii="Arial" w:hAnsi="Arial" w:cs="Arial"/>
                <w:sz w:val="18"/>
                <w:szCs w:val="18"/>
              </w:rPr>
              <w:t>Xác định đơn vị thành viên quan trọng và loại công việc được thực hiện ở cấp độ đơn vị thành viên</w:t>
            </w:r>
            <w:r w:rsidR="00882228" w:rsidRPr="008E6641">
              <w:rPr>
                <w:rFonts w:ascii="Arial" w:hAnsi="Arial" w:cs="Arial"/>
                <w:sz w:val="18"/>
                <w:szCs w:val="18"/>
              </w:rPr>
              <w:t xml:space="preserve"> (C)</w:t>
            </w:r>
          </w:p>
        </w:tc>
      </w:tr>
      <w:tr w:rsidR="004B080B" w:rsidRPr="008E6641" w14:paraId="5171CD9E" w14:textId="77777777" w:rsidTr="0072127D">
        <w:tc>
          <w:tcPr>
            <w:tcW w:w="1827" w:type="dxa"/>
            <w:shd w:val="clear" w:color="auto" w:fill="auto"/>
            <w:vAlign w:val="center"/>
          </w:tcPr>
          <w:p w14:paraId="3018636E" w14:textId="16E720A9"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CC3</w:t>
            </w:r>
          </w:p>
        </w:tc>
        <w:tc>
          <w:tcPr>
            <w:tcW w:w="7670" w:type="dxa"/>
            <w:shd w:val="clear" w:color="auto" w:fill="auto"/>
            <w:vAlign w:val="center"/>
          </w:tcPr>
          <w:p w14:paraId="32AB4D40" w14:textId="71D7E26C"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Xác định mức trọng yếu tập đoàn </w:t>
            </w:r>
            <w:r w:rsidR="00D2118E" w:rsidRPr="008E6641">
              <w:rPr>
                <w:rFonts w:ascii="Arial" w:hAnsi="Arial" w:cs="Arial"/>
                <w:sz w:val="18"/>
                <w:szCs w:val="18"/>
              </w:rPr>
              <w:t xml:space="preserve">(Kế hoạch – Thực tế) </w:t>
            </w:r>
            <w:r w:rsidRPr="008E6641">
              <w:rPr>
                <w:rFonts w:ascii="Arial" w:hAnsi="Arial" w:cs="Arial"/>
                <w:sz w:val="18"/>
                <w:szCs w:val="18"/>
              </w:rPr>
              <w:t>(C)</w:t>
            </w:r>
          </w:p>
        </w:tc>
      </w:tr>
      <w:tr w:rsidR="004B080B" w:rsidRPr="008E6641" w14:paraId="116D2AFB" w14:textId="77777777" w:rsidTr="0072127D">
        <w:tc>
          <w:tcPr>
            <w:tcW w:w="1827" w:type="dxa"/>
            <w:shd w:val="clear" w:color="auto" w:fill="auto"/>
            <w:vAlign w:val="center"/>
          </w:tcPr>
          <w:p w14:paraId="136835DA" w14:textId="558019E2"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CC3.1</w:t>
            </w:r>
          </w:p>
        </w:tc>
        <w:tc>
          <w:tcPr>
            <w:tcW w:w="7670" w:type="dxa"/>
            <w:shd w:val="clear" w:color="auto" w:fill="auto"/>
            <w:vAlign w:val="center"/>
          </w:tcPr>
          <w:p w14:paraId="1FE6A285" w14:textId="2E6DCF0A"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Xác định mức trọng yếu đối với đơn vị thành viên (Kế hoạch – Thực tế) (C)</w:t>
            </w:r>
          </w:p>
        </w:tc>
      </w:tr>
      <w:tr w:rsidR="004B080B" w:rsidRPr="008E6641" w14:paraId="05EF6C22" w14:textId="77777777" w:rsidTr="0072127D">
        <w:tc>
          <w:tcPr>
            <w:tcW w:w="1827" w:type="dxa"/>
            <w:shd w:val="clear" w:color="auto" w:fill="auto"/>
            <w:vAlign w:val="center"/>
          </w:tcPr>
          <w:p w14:paraId="1247D5AE" w14:textId="5659D4EE" w:rsidR="004A3E3E" w:rsidRPr="008E6641" w:rsidRDefault="004A3E3E" w:rsidP="00E140A4">
            <w:pPr>
              <w:spacing w:before="60" w:after="60"/>
              <w:ind w:left="190"/>
              <w:rPr>
                <w:rFonts w:ascii="Arial" w:hAnsi="Arial" w:cs="Arial"/>
                <w:sz w:val="18"/>
                <w:szCs w:val="18"/>
              </w:rPr>
            </w:pPr>
            <w:r w:rsidRPr="008E6641">
              <w:rPr>
                <w:rFonts w:ascii="Arial" w:hAnsi="Arial" w:cs="Arial"/>
                <w:sz w:val="18"/>
                <w:szCs w:val="18"/>
              </w:rPr>
              <w:t>CC3.2</w:t>
            </w:r>
          </w:p>
        </w:tc>
        <w:tc>
          <w:tcPr>
            <w:tcW w:w="7670" w:type="dxa"/>
            <w:shd w:val="clear" w:color="auto" w:fill="auto"/>
            <w:vAlign w:val="center"/>
          </w:tcPr>
          <w:p w14:paraId="68DD1EB1" w14:textId="596BEC4D" w:rsidR="004A3E3E" w:rsidRPr="008E6641" w:rsidRDefault="004A3E3E" w:rsidP="008E6641">
            <w:pPr>
              <w:spacing w:before="60" w:after="60"/>
              <w:jc w:val="both"/>
              <w:rPr>
                <w:rFonts w:ascii="Arial" w:hAnsi="Arial" w:cs="Arial"/>
                <w:sz w:val="18"/>
                <w:szCs w:val="18"/>
              </w:rPr>
            </w:pPr>
            <w:r w:rsidRPr="008E6641">
              <w:rPr>
                <w:rFonts w:ascii="Arial" w:hAnsi="Arial" w:cs="Arial"/>
                <w:sz w:val="18"/>
                <w:szCs w:val="18"/>
                <w:lang w:val="it-IT"/>
              </w:rPr>
              <w:t>Xác định mức trọng yếu cho các nhóm giao dịch, số dư tài khoản hay thông tin thuyết minh</w:t>
            </w:r>
            <w:r w:rsidR="00D2118E" w:rsidRPr="008E6641">
              <w:rPr>
                <w:rFonts w:ascii="Arial" w:hAnsi="Arial" w:cs="Arial"/>
                <w:sz w:val="18"/>
                <w:szCs w:val="18"/>
                <w:lang w:val="it-IT"/>
              </w:rPr>
              <w:t xml:space="preserve"> trên BCTC tập đoàn</w:t>
            </w:r>
            <w:r w:rsidR="0048316E" w:rsidRPr="008E6641">
              <w:rPr>
                <w:rFonts w:ascii="Arial" w:hAnsi="Arial" w:cs="Arial"/>
                <w:sz w:val="18"/>
                <w:szCs w:val="18"/>
                <w:lang w:val="it-IT"/>
              </w:rPr>
              <w:t xml:space="preserve"> </w:t>
            </w:r>
            <w:r w:rsidR="0048316E" w:rsidRPr="008E6641">
              <w:rPr>
                <w:rFonts w:ascii="Arial" w:hAnsi="Arial" w:cs="Arial"/>
                <w:sz w:val="18"/>
                <w:szCs w:val="18"/>
              </w:rPr>
              <w:t>(C)</w:t>
            </w:r>
          </w:p>
        </w:tc>
      </w:tr>
      <w:tr w:rsidR="004B080B" w:rsidRPr="008E6641" w14:paraId="3C5D8D88" w14:textId="77777777" w:rsidTr="0072127D">
        <w:tc>
          <w:tcPr>
            <w:tcW w:w="1827" w:type="dxa"/>
            <w:shd w:val="clear" w:color="auto" w:fill="auto"/>
            <w:vAlign w:val="center"/>
          </w:tcPr>
          <w:p w14:paraId="2AF7C5C1" w14:textId="06DAF80A"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CC4</w:t>
            </w:r>
          </w:p>
        </w:tc>
        <w:tc>
          <w:tcPr>
            <w:tcW w:w="7670" w:type="dxa"/>
            <w:shd w:val="clear" w:color="auto" w:fill="auto"/>
            <w:vAlign w:val="center"/>
          </w:tcPr>
          <w:p w14:paraId="7E6A506E" w14:textId="196A49FD"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Tìm hiểu về tập đoàn, các đơn vị thành viên trong tập đoàn và môi trường hoạt động của tập đoàn (C)</w:t>
            </w:r>
          </w:p>
        </w:tc>
      </w:tr>
      <w:tr w:rsidR="004B080B" w:rsidRPr="008E6641" w14:paraId="6ACC5EF1" w14:textId="77777777" w:rsidTr="0072127D">
        <w:tc>
          <w:tcPr>
            <w:tcW w:w="1827" w:type="dxa"/>
            <w:shd w:val="clear" w:color="auto" w:fill="auto"/>
            <w:vAlign w:val="center"/>
          </w:tcPr>
          <w:p w14:paraId="68D53F8D" w14:textId="6380FD7F"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CC4.1</w:t>
            </w:r>
          </w:p>
        </w:tc>
        <w:tc>
          <w:tcPr>
            <w:tcW w:w="7670" w:type="dxa"/>
            <w:shd w:val="clear" w:color="auto" w:fill="auto"/>
            <w:vAlign w:val="center"/>
          </w:tcPr>
          <w:p w14:paraId="57F3EED8" w14:textId="01636718"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Tìm hiểu về </w:t>
            </w:r>
            <w:r w:rsidR="004A3E3E" w:rsidRPr="008E6641">
              <w:rPr>
                <w:rFonts w:ascii="Arial" w:hAnsi="Arial" w:cs="Arial"/>
                <w:sz w:val="18"/>
                <w:szCs w:val="18"/>
              </w:rPr>
              <w:t>kiểm toán viên</w:t>
            </w:r>
            <w:r w:rsidRPr="008E6641">
              <w:rPr>
                <w:rFonts w:ascii="Arial" w:hAnsi="Arial" w:cs="Arial"/>
                <w:sz w:val="18"/>
                <w:szCs w:val="18"/>
              </w:rPr>
              <w:t xml:space="preserve"> đơn vị thành viên (C)</w:t>
            </w:r>
          </w:p>
        </w:tc>
      </w:tr>
      <w:tr w:rsidR="004B080B" w:rsidRPr="008E6641" w14:paraId="626A89CA" w14:textId="77777777" w:rsidTr="0072127D">
        <w:tc>
          <w:tcPr>
            <w:tcW w:w="1827" w:type="dxa"/>
            <w:shd w:val="clear" w:color="auto" w:fill="auto"/>
            <w:vAlign w:val="center"/>
          </w:tcPr>
          <w:p w14:paraId="20038EC2" w14:textId="5EF62254"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CC5</w:t>
            </w:r>
          </w:p>
        </w:tc>
        <w:tc>
          <w:tcPr>
            <w:tcW w:w="7670" w:type="dxa"/>
            <w:shd w:val="clear" w:color="auto" w:fill="auto"/>
            <w:vAlign w:val="center"/>
          </w:tcPr>
          <w:p w14:paraId="43886EE9" w14:textId="155E7749"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Đánh giá về kiểm soát nội bộ ở cấp độ tập đoàn (C)</w:t>
            </w:r>
          </w:p>
        </w:tc>
      </w:tr>
      <w:tr w:rsidR="004B080B" w:rsidRPr="008E6641" w14:paraId="2DF92E3A" w14:textId="77777777" w:rsidTr="0072127D">
        <w:tc>
          <w:tcPr>
            <w:tcW w:w="1827" w:type="dxa"/>
            <w:shd w:val="clear" w:color="auto" w:fill="auto"/>
            <w:vAlign w:val="center"/>
          </w:tcPr>
          <w:p w14:paraId="11AB7918" w14:textId="2C8E2A11"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CC5.1</w:t>
            </w:r>
          </w:p>
        </w:tc>
        <w:tc>
          <w:tcPr>
            <w:tcW w:w="7670" w:type="dxa"/>
            <w:shd w:val="clear" w:color="auto" w:fill="auto"/>
            <w:vAlign w:val="center"/>
          </w:tcPr>
          <w:p w14:paraId="7A514CE1" w14:textId="54B6203D" w:rsidR="00882228" w:rsidRPr="008E6641" w:rsidRDefault="00D2118E" w:rsidP="008E6641">
            <w:pPr>
              <w:spacing w:before="60" w:after="60"/>
              <w:jc w:val="both"/>
              <w:rPr>
                <w:rFonts w:ascii="Arial" w:hAnsi="Arial" w:cs="Arial"/>
                <w:sz w:val="18"/>
                <w:szCs w:val="18"/>
              </w:rPr>
            </w:pPr>
            <w:r w:rsidRPr="008E6641">
              <w:rPr>
                <w:rFonts w:ascii="Arial" w:hAnsi="Arial" w:cs="Arial"/>
                <w:sz w:val="18"/>
                <w:szCs w:val="18"/>
              </w:rPr>
              <w:t>Tìm h</w:t>
            </w:r>
            <w:r w:rsidR="00882228" w:rsidRPr="008E6641">
              <w:rPr>
                <w:rFonts w:ascii="Arial" w:hAnsi="Arial" w:cs="Arial"/>
                <w:sz w:val="18"/>
                <w:szCs w:val="18"/>
              </w:rPr>
              <w:t>iểu</w:t>
            </w:r>
            <w:r w:rsidR="00882228" w:rsidRPr="008E6641">
              <w:rPr>
                <w:rFonts w:ascii="Arial" w:hAnsi="Arial" w:cs="Arial"/>
                <w:sz w:val="18"/>
                <w:szCs w:val="18"/>
                <w:lang w:val="vi-VN"/>
              </w:rPr>
              <w:t xml:space="preserve"> </w:t>
            </w:r>
            <w:r w:rsidR="00882228" w:rsidRPr="008E6641">
              <w:rPr>
                <w:rFonts w:ascii="Arial" w:hAnsi="Arial" w:cs="Arial"/>
                <w:sz w:val="18"/>
                <w:szCs w:val="18"/>
              </w:rPr>
              <w:t>về thiết kế các kiểm soát được áp dụng cho cả tập đoàn và quy trình hợp nhất (C)</w:t>
            </w:r>
          </w:p>
        </w:tc>
      </w:tr>
      <w:tr w:rsidR="004B080B" w:rsidRPr="008E6641" w14:paraId="32061D27" w14:textId="77777777" w:rsidTr="0072127D">
        <w:tc>
          <w:tcPr>
            <w:tcW w:w="1827" w:type="dxa"/>
            <w:shd w:val="clear" w:color="auto" w:fill="auto"/>
            <w:vAlign w:val="center"/>
          </w:tcPr>
          <w:p w14:paraId="38206FBA" w14:textId="5B357EA3"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CC5.2</w:t>
            </w:r>
          </w:p>
        </w:tc>
        <w:tc>
          <w:tcPr>
            <w:tcW w:w="7670" w:type="dxa"/>
            <w:shd w:val="clear" w:color="auto" w:fill="auto"/>
            <w:vAlign w:val="center"/>
          </w:tcPr>
          <w:p w14:paraId="4F6B00DF" w14:textId="2E481EE3"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Soát xét việc thực hiện các kiểm soát được áp dụng cho cả tập đoàn (C)</w:t>
            </w:r>
          </w:p>
        </w:tc>
      </w:tr>
      <w:tr w:rsidR="004B080B" w:rsidRPr="008E6641" w14:paraId="025B7BF5" w14:textId="77777777" w:rsidTr="0072127D">
        <w:tc>
          <w:tcPr>
            <w:tcW w:w="1827" w:type="dxa"/>
            <w:shd w:val="clear" w:color="auto" w:fill="auto"/>
            <w:vAlign w:val="center"/>
          </w:tcPr>
          <w:p w14:paraId="570E62B6" w14:textId="7D5DA731"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lastRenderedPageBreak/>
              <w:t>CC6</w:t>
            </w:r>
            <w:r w:rsidR="002E418F" w:rsidRPr="008E6641">
              <w:rPr>
                <w:rFonts w:ascii="Arial" w:hAnsi="Arial" w:cs="Arial"/>
                <w:sz w:val="18"/>
                <w:szCs w:val="18"/>
              </w:rPr>
              <w:t>/CC6.1/CC6.2</w:t>
            </w:r>
          </w:p>
        </w:tc>
        <w:tc>
          <w:tcPr>
            <w:tcW w:w="7670" w:type="dxa"/>
            <w:shd w:val="clear" w:color="auto" w:fill="auto"/>
            <w:vAlign w:val="center"/>
          </w:tcPr>
          <w:p w14:paraId="5DEDD381" w14:textId="22C14A33" w:rsidR="00882228" w:rsidRPr="008E6641" w:rsidRDefault="004A3E3E" w:rsidP="008E6641">
            <w:pPr>
              <w:spacing w:before="60" w:after="60"/>
              <w:jc w:val="both"/>
              <w:rPr>
                <w:rFonts w:ascii="Arial" w:hAnsi="Arial" w:cs="Arial"/>
                <w:sz w:val="18"/>
                <w:szCs w:val="18"/>
              </w:rPr>
            </w:pPr>
            <w:r w:rsidRPr="008E6641">
              <w:rPr>
                <w:rFonts w:ascii="Arial" w:hAnsi="Arial" w:cs="Arial"/>
                <w:sz w:val="18"/>
                <w:szCs w:val="18"/>
              </w:rPr>
              <w:t xml:space="preserve">Chương trình kiểm toán - </w:t>
            </w:r>
            <w:r w:rsidR="00882228" w:rsidRPr="008E6641">
              <w:rPr>
                <w:rFonts w:ascii="Arial" w:hAnsi="Arial" w:cs="Arial"/>
                <w:sz w:val="18"/>
                <w:szCs w:val="18"/>
              </w:rPr>
              <w:t>Thủ tục phân tích sơ bộ – Cấp độ tập đoàn (C)</w:t>
            </w:r>
            <w:r w:rsidR="002E418F" w:rsidRPr="008E6641">
              <w:rPr>
                <w:rFonts w:ascii="Arial" w:hAnsi="Arial" w:cs="Arial"/>
                <w:sz w:val="18"/>
                <w:szCs w:val="18"/>
              </w:rPr>
              <w:t>/Thủ tục phân tích sơ bộ – Cấp độ tập đoàn (C)/Thủ tục phân tích sơ bộ – Cấp độ đơn vị thành viên (C)</w:t>
            </w:r>
          </w:p>
        </w:tc>
      </w:tr>
      <w:tr w:rsidR="004B080B" w:rsidRPr="008E6641" w14:paraId="42E18465" w14:textId="77777777" w:rsidTr="0072127D">
        <w:tc>
          <w:tcPr>
            <w:tcW w:w="1827" w:type="dxa"/>
            <w:shd w:val="clear" w:color="auto" w:fill="auto"/>
            <w:vAlign w:val="center"/>
          </w:tcPr>
          <w:p w14:paraId="566F932F" w14:textId="50271E9D" w:rsidR="00882228" w:rsidRPr="008E6641" w:rsidRDefault="00882228" w:rsidP="00E140A4">
            <w:pPr>
              <w:spacing w:before="60" w:after="60"/>
              <w:ind w:left="190"/>
              <w:rPr>
                <w:rFonts w:ascii="Arial" w:hAnsi="Arial" w:cs="Arial"/>
                <w:sz w:val="18"/>
                <w:szCs w:val="18"/>
                <w:lang w:val="pt-BR"/>
              </w:rPr>
            </w:pPr>
            <w:bookmarkStart w:id="3" w:name="_Hlk144820197"/>
            <w:r w:rsidRPr="008E6641">
              <w:rPr>
                <w:rFonts w:ascii="Arial" w:hAnsi="Arial" w:cs="Arial"/>
                <w:sz w:val="18"/>
                <w:szCs w:val="18"/>
                <w:lang w:val="pt-BR"/>
              </w:rPr>
              <w:t>CC7</w:t>
            </w:r>
            <w:bookmarkEnd w:id="3"/>
            <w:r w:rsidR="004444F5" w:rsidRPr="008E6641">
              <w:rPr>
                <w:rFonts w:ascii="Arial" w:hAnsi="Arial" w:cs="Arial"/>
                <w:sz w:val="18"/>
                <w:szCs w:val="18"/>
                <w:lang w:val="pt-BR"/>
              </w:rPr>
              <w:t>/CC7.1A/CC7.1B</w:t>
            </w:r>
            <w:r w:rsidR="004B080B" w:rsidRPr="008E6641">
              <w:rPr>
                <w:rFonts w:ascii="Arial" w:hAnsi="Arial" w:cs="Arial"/>
                <w:sz w:val="18"/>
                <w:szCs w:val="18"/>
                <w:lang w:val="pt-BR"/>
              </w:rPr>
              <w:t>/CC7.2/CC7.3</w:t>
            </w:r>
          </w:p>
        </w:tc>
        <w:tc>
          <w:tcPr>
            <w:tcW w:w="7670" w:type="dxa"/>
            <w:shd w:val="clear" w:color="auto" w:fill="auto"/>
            <w:vAlign w:val="center"/>
          </w:tcPr>
          <w:p w14:paraId="116E4326" w14:textId="07CE5603" w:rsidR="00882228" w:rsidRPr="008E6641" w:rsidRDefault="00882228" w:rsidP="008E6641">
            <w:pPr>
              <w:spacing w:before="60" w:after="60"/>
              <w:jc w:val="both"/>
              <w:rPr>
                <w:rFonts w:ascii="Arial" w:hAnsi="Arial" w:cs="Arial"/>
                <w:sz w:val="18"/>
                <w:szCs w:val="18"/>
                <w:lang w:val="pt-BR"/>
              </w:rPr>
            </w:pPr>
            <w:r w:rsidRPr="008E6641">
              <w:rPr>
                <w:rFonts w:ascii="Arial" w:hAnsi="Arial" w:cs="Arial"/>
                <w:sz w:val="18"/>
                <w:szCs w:val="18"/>
                <w:lang w:val="pt-BR"/>
              </w:rPr>
              <w:t>Ghi chép về các cuộc họp – Danh mục kiểm soát tóm tắt (C</w:t>
            </w:r>
            <w:bookmarkStart w:id="4" w:name="_Hlk144820250"/>
            <w:r w:rsidR="00656AFD" w:rsidRPr="008E6641">
              <w:rPr>
                <w:rFonts w:ascii="Arial" w:hAnsi="Arial" w:cs="Arial"/>
                <w:sz w:val="18"/>
                <w:szCs w:val="18"/>
                <w:lang w:val="pt-BR"/>
              </w:rPr>
              <w:t>)</w:t>
            </w:r>
            <w:bookmarkEnd w:id="4"/>
            <w:r w:rsidR="004B080B" w:rsidRPr="008E6641">
              <w:rPr>
                <w:rFonts w:ascii="Arial" w:hAnsi="Arial" w:cs="Arial"/>
                <w:sz w:val="18"/>
                <w:szCs w:val="18"/>
                <w:lang w:val="pt-BR"/>
              </w:rPr>
              <w:t xml:space="preserve">/Trao đổi với </w:t>
            </w:r>
            <w:r w:rsidR="003A7667" w:rsidRPr="008E6641">
              <w:rPr>
                <w:rFonts w:ascii="Arial" w:hAnsi="Arial" w:cs="Arial"/>
                <w:sz w:val="18"/>
                <w:szCs w:val="18"/>
                <w:lang w:val="pt-BR"/>
              </w:rPr>
              <w:t xml:space="preserve">Ban Giám đốc </w:t>
            </w:r>
            <w:r w:rsidR="004B080B" w:rsidRPr="008E6641">
              <w:rPr>
                <w:rFonts w:ascii="Arial" w:hAnsi="Arial" w:cs="Arial"/>
                <w:sz w:val="18"/>
                <w:szCs w:val="18"/>
                <w:lang w:val="pt-BR"/>
              </w:rPr>
              <w:t xml:space="preserve">tập đoàn về kế hoạch kiểm toán (C)/Trao đổi với </w:t>
            </w:r>
            <w:r w:rsidR="003A7667" w:rsidRPr="008E6641">
              <w:rPr>
                <w:rFonts w:ascii="Arial" w:hAnsi="Arial" w:cs="Arial"/>
                <w:sz w:val="18"/>
                <w:szCs w:val="18"/>
                <w:lang w:val="pt-BR"/>
              </w:rPr>
              <w:t xml:space="preserve">Ban </w:t>
            </w:r>
            <w:r w:rsidR="007A7612" w:rsidRPr="008E6641">
              <w:rPr>
                <w:rFonts w:ascii="Arial" w:hAnsi="Arial" w:cs="Arial"/>
                <w:sz w:val="18"/>
                <w:szCs w:val="18"/>
                <w:lang w:val="pt-BR"/>
              </w:rPr>
              <w:t>q</w:t>
            </w:r>
            <w:r w:rsidR="003A7667" w:rsidRPr="008E6641">
              <w:rPr>
                <w:rFonts w:ascii="Arial" w:hAnsi="Arial" w:cs="Arial"/>
                <w:sz w:val="18"/>
                <w:szCs w:val="18"/>
                <w:lang w:val="pt-BR"/>
              </w:rPr>
              <w:t xml:space="preserve">uản trị </w:t>
            </w:r>
            <w:r w:rsidR="004B080B" w:rsidRPr="008E6641">
              <w:rPr>
                <w:rFonts w:ascii="Arial" w:hAnsi="Arial" w:cs="Arial"/>
                <w:sz w:val="18"/>
                <w:szCs w:val="18"/>
                <w:lang w:val="pt-BR"/>
              </w:rPr>
              <w:t xml:space="preserve">tập đoàn về kế hoạch kiểm toán (C)/Trao đổi với nhóm kiểm toán tập đoàn về kế hoạch kiểm toán (C)/Trao đổi với </w:t>
            </w:r>
            <w:r w:rsidR="003A7667" w:rsidRPr="008E6641">
              <w:rPr>
                <w:rFonts w:ascii="Arial" w:hAnsi="Arial" w:cs="Arial"/>
                <w:sz w:val="18"/>
                <w:szCs w:val="18"/>
                <w:lang w:val="pt-BR"/>
              </w:rPr>
              <w:t xml:space="preserve">kiểm toán viên </w:t>
            </w:r>
            <w:r w:rsidR="004B080B" w:rsidRPr="008E6641">
              <w:rPr>
                <w:rFonts w:ascii="Arial" w:hAnsi="Arial" w:cs="Arial"/>
                <w:sz w:val="18"/>
                <w:szCs w:val="18"/>
                <w:lang w:val="pt-BR"/>
              </w:rPr>
              <w:t>đơn vị thành viên về kế hoạch kiểm toán (C)</w:t>
            </w:r>
          </w:p>
        </w:tc>
      </w:tr>
      <w:tr w:rsidR="004B080B" w:rsidRPr="008E6641" w14:paraId="1C48EC7F" w14:textId="77777777" w:rsidTr="0072127D">
        <w:tc>
          <w:tcPr>
            <w:tcW w:w="1827" w:type="dxa"/>
            <w:shd w:val="clear" w:color="auto" w:fill="auto"/>
            <w:vAlign w:val="center"/>
          </w:tcPr>
          <w:p w14:paraId="0DA75347" w14:textId="34A57418"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CC8</w:t>
            </w:r>
          </w:p>
        </w:tc>
        <w:tc>
          <w:tcPr>
            <w:tcW w:w="7670" w:type="dxa"/>
            <w:shd w:val="clear" w:color="auto" w:fill="auto"/>
            <w:vAlign w:val="center"/>
          </w:tcPr>
          <w:p w14:paraId="6732878F" w14:textId="6246B5B8"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Tổng hợp đánh giá rủi ro cấp độ </w:t>
            </w:r>
            <w:r w:rsidR="00E516F0" w:rsidRPr="008E6641">
              <w:rPr>
                <w:rFonts w:ascii="Arial" w:hAnsi="Arial" w:cs="Arial"/>
                <w:sz w:val="18"/>
                <w:szCs w:val="18"/>
              </w:rPr>
              <w:t xml:space="preserve">báo cáo tài chính </w:t>
            </w:r>
            <w:r w:rsidRPr="008E6641">
              <w:rPr>
                <w:rFonts w:ascii="Arial" w:hAnsi="Arial" w:cs="Arial"/>
                <w:sz w:val="18"/>
                <w:szCs w:val="18"/>
              </w:rPr>
              <w:t>tập đoàn và cấp độ cơ sở dẫn liệu (C)</w:t>
            </w:r>
          </w:p>
        </w:tc>
      </w:tr>
      <w:tr w:rsidR="004B080B" w:rsidRPr="008E6641" w14:paraId="4CA62416" w14:textId="77777777" w:rsidTr="0072127D">
        <w:tc>
          <w:tcPr>
            <w:tcW w:w="1827" w:type="dxa"/>
            <w:shd w:val="clear" w:color="auto" w:fill="auto"/>
            <w:vAlign w:val="center"/>
          </w:tcPr>
          <w:p w14:paraId="68ECFF64" w14:textId="1CC33184"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CC9</w:t>
            </w:r>
          </w:p>
        </w:tc>
        <w:tc>
          <w:tcPr>
            <w:tcW w:w="7670" w:type="dxa"/>
            <w:shd w:val="clear" w:color="auto" w:fill="auto"/>
            <w:vAlign w:val="center"/>
          </w:tcPr>
          <w:p w14:paraId="670E90D8" w14:textId="074F6069" w:rsidR="00882228" w:rsidRPr="008E6641" w:rsidRDefault="00882228" w:rsidP="008E6641">
            <w:pPr>
              <w:spacing w:before="60" w:after="60"/>
              <w:jc w:val="both"/>
              <w:rPr>
                <w:rFonts w:ascii="Arial" w:hAnsi="Arial" w:cs="Arial"/>
                <w:sz w:val="18"/>
                <w:szCs w:val="18"/>
              </w:rPr>
            </w:pPr>
            <w:r w:rsidRPr="008E6641">
              <w:rPr>
                <w:rFonts w:ascii="Arial" w:hAnsi="Arial" w:cs="Arial"/>
                <w:sz w:val="18"/>
                <w:szCs w:val="18"/>
              </w:rPr>
              <w:t xml:space="preserve">Tóm tắt rủi ro và biện pháp xử lý kiểm toán (C) </w:t>
            </w:r>
          </w:p>
        </w:tc>
      </w:tr>
      <w:tr w:rsidR="004B080B" w:rsidRPr="008E6641" w14:paraId="01C6E1AB" w14:textId="77777777" w:rsidTr="0072127D">
        <w:tc>
          <w:tcPr>
            <w:tcW w:w="1827" w:type="dxa"/>
            <w:shd w:val="clear" w:color="auto" w:fill="A5A5A5" w:themeFill="accent3"/>
            <w:vAlign w:val="center"/>
          </w:tcPr>
          <w:p w14:paraId="1229BCAB" w14:textId="05B7561B" w:rsidR="004D21DE" w:rsidRPr="008E6641" w:rsidRDefault="004D21DE" w:rsidP="00E140A4">
            <w:pPr>
              <w:spacing w:before="60" w:after="60"/>
              <w:ind w:left="190"/>
              <w:rPr>
                <w:rFonts w:ascii="Arial" w:hAnsi="Arial" w:cs="Arial"/>
                <w:b/>
                <w:bCs/>
                <w:sz w:val="18"/>
                <w:szCs w:val="18"/>
              </w:rPr>
            </w:pPr>
            <w:r w:rsidRPr="008E6641">
              <w:rPr>
                <w:rFonts w:ascii="Arial" w:hAnsi="Arial" w:cs="Arial"/>
                <w:b/>
                <w:bCs/>
                <w:sz w:val="18"/>
                <w:szCs w:val="18"/>
              </w:rPr>
              <w:t>DD</w:t>
            </w:r>
          </w:p>
        </w:tc>
        <w:tc>
          <w:tcPr>
            <w:tcW w:w="7670" w:type="dxa"/>
            <w:shd w:val="clear" w:color="auto" w:fill="A5A5A5" w:themeFill="accent3"/>
            <w:vAlign w:val="center"/>
          </w:tcPr>
          <w:p w14:paraId="6637B27A" w14:textId="6ECBA770" w:rsidR="004D21DE" w:rsidRPr="008E6641" w:rsidRDefault="004D21DE" w:rsidP="008E6641">
            <w:pPr>
              <w:spacing w:before="60" w:after="60"/>
              <w:jc w:val="both"/>
              <w:rPr>
                <w:rFonts w:ascii="Arial" w:hAnsi="Arial" w:cs="Arial"/>
                <w:b/>
                <w:bCs/>
                <w:sz w:val="18"/>
                <w:szCs w:val="18"/>
              </w:rPr>
            </w:pPr>
            <w:r w:rsidRPr="008E6641">
              <w:rPr>
                <w:rFonts w:ascii="Arial" w:hAnsi="Arial" w:cs="Arial"/>
                <w:b/>
                <w:bCs/>
                <w:sz w:val="18"/>
                <w:szCs w:val="18"/>
              </w:rPr>
              <w:t>Thủ tục kiểm toán chung</w:t>
            </w:r>
          </w:p>
        </w:tc>
      </w:tr>
      <w:tr w:rsidR="004B080B" w:rsidRPr="00C93853" w14:paraId="726E33B9" w14:textId="77777777" w:rsidTr="0072127D">
        <w:tc>
          <w:tcPr>
            <w:tcW w:w="1827" w:type="dxa"/>
            <w:shd w:val="clear" w:color="auto" w:fill="auto"/>
            <w:vAlign w:val="center"/>
          </w:tcPr>
          <w:p w14:paraId="77016713" w14:textId="2291C383" w:rsidR="00882228" w:rsidRPr="008E6641" w:rsidRDefault="00882228" w:rsidP="00E140A4">
            <w:pPr>
              <w:spacing w:before="60" w:after="60"/>
              <w:ind w:left="190"/>
              <w:rPr>
                <w:rFonts w:ascii="Arial" w:hAnsi="Arial" w:cs="Arial"/>
                <w:sz w:val="18"/>
                <w:szCs w:val="18"/>
              </w:rPr>
            </w:pPr>
            <w:r w:rsidRPr="008E6641">
              <w:rPr>
                <w:rFonts w:ascii="Arial" w:hAnsi="Arial" w:cs="Arial"/>
                <w:sz w:val="18"/>
                <w:szCs w:val="18"/>
              </w:rPr>
              <w:t>DD2.2</w:t>
            </w:r>
          </w:p>
        </w:tc>
        <w:tc>
          <w:tcPr>
            <w:tcW w:w="7670" w:type="dxa"/>
            <w:shd w:val="clear" w:color="auto" w:fill="auto"/>
            <w:vAlign w:val="center"/>
          </w:tcPr>
          <w:p w14:paraId="0BDC2D8E" w14:textId="3F738AF3" w:rsidR="00882228" w:rsidRPr="00C93853" w:rsidRDefault="00882228" w:rsidP="008E6641">
            <w:pPr>
              <w:spacing w:before="60" w:after="60"/>
              <w:jc w:val="both"/>
              <w:rPr>
                <w:rFonts w:ascii="Arial" w:hAnsi="Arial" w:cs="Arial"/>
                <w:sz w:val="18"/>
                <w:szCs w:val="18"/>
              </w:rPr>
            </w:pPr>
            <w:r w:rsidRPr="008E6641">
              <w:rPr>
                <w:rFonts w:ascii="Arial" w:hAnsi="Arial" w:cs="Arial"/>
                <w:sz w:val="18"/>
                <w:szCs w:val="18"/>
              </w:rPr>
              <w:t>Chương trình kiểm toán – Kiểm tra số dư hợp nhất đầu kỳ (kiểm toán viên đã kiểm toán kỳ trước)</w:t>
            </w:r>
          </w:p>
        </w:tc>
      </w:tr>
    </w:tbl>
    <w:p w14:paraId="1124CAD6" w14:textId="77777777" w:rsidR="00364D99" w:rsidRPr="0072127D" w:rsidRDefault="00364D99" w:rsidP="008E6641">
      <w:pPr>
        <w:widowControl w:val="0"/>
        <w:spacing w:after="120" w:line="264" w:lineRule="auto"/>
        <w:jc w:val="both"/>
        <w:rPr>
          <w:rFonts w:ascii="Arial" w:hAnsi="Arial" w:cs="Arial"/>
          <w:b/>
          <w:bCs/>
          <w:sz w:val="18"/>
          <w:szCs w:val="18"/>
        </w:rPr>
      </w:pPr>
    </w:p>
    <w:sectPr w:rsidR="00364D99" w:rsidRPr="0072127D" w:rsidSect="00ED76D1">
      <w:headerReference w:type="first" r:id="rId16"/>
      <w:pgSz w:w="11909" w:h="16834" w:code="9"/>
      <w:pgMar w:top="1134" w:right="851" w:bottom="1134" w:left="1418" w:header="737" w:footer="283"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8FA3B" w14:textId="77777777" w:rsidR="009B0F34" w:rsidRDefault="009B0F34">
      <w:r>
        <w:separator/>
      </w:r>
    </w:p>
  </w:endnote>
  <w:endnote w:type="continuationSeparator" w:id="0">
    <w:p w14:paraId="3BF09338" w14:textId="77777777" w:rsidR="009B0F34" w:rsidRDefault="009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 New Roman Bold">
    <w:altName w:val="UVN Thoi Nay Nang"/>
    <w:panose1 w:val="00000000000000000000"/>
    <w:charset w:val="00"/>
    <w:family w:val="roman"/>
    <w:notTrueType/>
    <w:pitch w:val="default"/>
  </w:font>
  <w:font w:name="Times New RomanH">
    <w:altName w:val="Courier New"/>
    <w:panose1 w:val="00000000000000000000"/>
    <w:charset w:val="A3"/>
    <w:family w:val="swiss"/>
    <w:notTrueType/>
    <w:pitch w:val="variable"/>
    <w:sig w:usb0="20000001" w:usb1="00000000" w:usb2="00000000" w:usb3="00000000" w:csb0="000001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HelvetInsH">
    <w:altName w:val="Calibri"/>
    <w:charset w:val="00"/>
    <w:family w:val="swiss"/>
    <w:pitch w:val="variable"/>
    <w:sig w:usb0="00000003" w:usb1="00000000" w:usb2="00000000" w:usb3="00000000" w:csb0="00000001" w:csb1="00000000"/>
  </w:font>
  <w:font w:name=".VnRevueH">
    <w:altName w:val="Calibri"/>
    <w:charset w:val="00"/>
    <w:family w:val="swiss"/>
    <w:pitch w:val="variable"/>
    <w:sig w:usb0="00000003" w:usb1="00000000" w:usb2="00000000" w:usb3="00000000" w:csb0="00000001" w:csb1="00000000"/>
  </w:font>
  <w:font w:name=".VnBahamasBH">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6DDAB" w14:textId="77777777" w:rsidR="00EA756F" w:rsidRPr="00BC4E6E" w:rsidRDefault="00EA756F" w:rsidP="0046470D">
    <w:pPr>
      <w:pStyle w:val="Footer"/>
      <w:framePr w:w="4321" w:wrap="around" w:vAnchor="text" w:hAnchor="page" w:x="5465" w:y="215"/>
      <w:tabs>
        <w:tab w:val="left" w:pos="709"/>
      </w:tabs>
      <w:ind w:left="426" w:right="-75" w:hanging="142"/>
      <w:rPr>
        <w:rStyle w:val="PageNumber"/>
        <w:sz w:val="22"/>
        <w:szCs w:val="22"/>
      </w:rPr>
    </w:pPr>
    <w:r w:rsidRPr="00BC4E6E">
      <w:rPr>
        <w:rStyle w:val="PageNumber"/>
        <w:sz w:val="22"/>
        <w:szCs w:val="22"/>
      </w:rPr>
      <w:fldChar w:fldCharType="begin"/>
    </w:r>
    <w:r w:rsidRPr="00BC4E6E">
      <w:rPr>
        <w:rStyle w:val="PageNumber"/>
        <w:sz w:val="22"/>
        <w:szCs w:val="22"/>
      </w:rPr>
      <w:instrText xml:space="preserve">PAGE  </w:instrText>
    </w:r>
    <w:r w:rsidRPr="00BC4E6E">
      <w:rPr>
        <w:rStyle w:val="PageNumber"/>
        <w:sz w:val="22"/>
        <w:szCs w:val="22"/>
      </w:rPr>
      <w:fldChar w:fldCharType="separate"/>
    </w:r>
    <w:r w:rsidR="0046470D">
      <w:rPr>
        <w:rStyle w:val="PageNumber"/>
        <w:noProof/>
        <w:sz w:val="22"/>
        <w:szCs w:val="22"/>
      </w:rPr>
      <w:t>2</w:t>
    </w:r>
    <w:r w:rsidRPr="00BC4E6E">
      <w:rPr>
        <w:rStyle w:val="PageNumber"/>
        <w:sz w:val="22"/>
        <w:szCs w:val="22"/>
      </w:rPr>
      <w:fldChar w:fldCharType="end"/>
    </w:r>
  </w:p>
  <w:p w14:paraId="6C92A8BC" w14:textId="77777777" w:rsidR="00EA756F" w:rsidRDefault="00EA756F" w:rsidP="00F20376">
    <w:pPr>
      <w:pStyle w:val="Footer"/>
      <w:ind w:right="360" w:firstLine="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BC0F2" w14:textId="11C676ED" w:rsidR="001C3D99" w:rsidRDefault="001C3D99" w:rsidP="001C3D99">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279A3713" wp14:editId="623FA38D">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3E723549" wp14:editId="3E72FBEC">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E9002B"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73018196" w14:textId="30199040" w:rsidR="00EA756F" w:rsidRPr="001C3D99" w:rsidRDefault="001C3D99" w:rsidP="001C3D99">
    <w:pPr>
      <w:ind w:left="1701"/>
      <w:jc w:val="both"/>
      <w:rPr>
        <w:rFonts w:ascii="Arial" w:hAnsi="Arial" w:cs="Arial"/>
        <w:i/>
        <w:sz w:val="18"/>
        <w:szCs w:val="18"/>
      </w:rPr>
    </w:pPr>
    <w:r>
      <w:rPr>
        <w:rFonts w:ascii="Arial" w:hAnsi="Arial" w:cs="Arial"/>
        <w:i/>
        <w:sz w:val="18"/>
        <w:szCs w:val="18"/>
      </w:rPr>
      <w:t>(Ban hành theo Quyết định số</w:t>
    </w:r>
    <w:r w:rsidR="00664247">
      <w:rPr>
        <w:rFonts w:ascii="Arial" w:hAnsi="Arial" w:cs="Arial"/>
        <w:i/>
        <w:sz w:val="18"/>
        <w:szCs w:val="18"/>
      </w:rPr>
      <w:t xml:space="preserve"> </w:t>
    </w:r>
    <w:r w:rsidR="00100681">
      <w:rPr>
        <w:rFonts w:ascii="Arial" w:hAnsi="Arial" w:cs="Arial"/>
        <w:i/>
        <w:sz w:val="18"/>
        <w:szCs w:val="18"/>
      </w:rPr>
      <w:t>629-2023/</w:t>
    </w:r>
    <w:r>
      <w:rPr>
        <w:rFonts w:ascii="Arial" w:hAnsi="Arial" w:cs="Arial"/>
        <w:i/>
        <w:sz w:val="18"/>
        <w:szCs w:val="18"/>
      </w:rPr>
      <w:t xml:space="preserve">QĐ-VACPA ngày </w:t>
    </w:r>
    <w:r w:rsidR="00664247">
      <w:rPr>
        <w:rFonts w:ascii="Arial" w:hAnsi="Arial" w:cs="Arial"/>
        <w:i/>
        <w:sz w:val="18"/>
        <w:szCs w:val="18"/>
      </w:rPr>
      <w:t>15</w:t>
    </w:r>
    <w:r>
      <w:rPr>
        <w:rFonts w:ascii="Arial" w:hAnsi="Arial" w:cs="Arial"/>
        <w:i/>
        <w:sz w:val="18"/>
        <w:szCs w:val="18"/>
      </w:rPr>
      <w:t>/</w:t>
    </w:r>
    <w:r w:rsidR="00664247">
      <w:rPr>
        <w:rFonts w:ascii="Arial" w:hAnsi="Arial" w:cs="Arial"/>
        <w:i/>
        <w:sz w:val="18"/>
        <w:szCs w:val="18"/>
      </w:rPr>
      <w:t>11</w:t>
    </w:r>
    <w:r>
      <w:rPr>
        <w:rFonts w:ascii="Arial" w:hAnsi="Arial" w:cs="Arial"/>
        <w:i/>
        <w:sz w:val="18"/>
        <w:szCs w:val="18"/>
      </w:rPr>
      <w:t>/</w:t>
    </w:r>
    <w:r w:rsidR="00664247">
      <w:rPr>
        <w:rFonts w:ascii="Arial" w:hAnsi="Arial" w:cs="Arial"/>
        <w:i/>
        <w:sz w:val="18"/>
        <w:szCs w:val="18"/>
      </w:rPr>
      <w:t>2023</w:t>
    </w:r>
    <w:r>
      <w:rPr>
        <w:rFonts w:ascii="Arial" w:hAnsi="Arial" w:cs="Arial"/>
        <w:i/>
        <w:sz w:val="18"/>
        <w:szCs w:val="18"/>
      </w:rPr>
      <w:t xml:space="preserve">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D0441" w14:textId="77777777" w:rsidR="009B0F34" w:rsidRDefault="009B0F34">
      <w:r>
        <w:separator/>
      </w:r>
    </w:p>
  </w:footnote>
  <w:footnote w:type="continuationSeparator" w:id="0">
    <w:p w14:paraId="00D35C5F" w14:textId="77777777" w:rsidR="009B0F34" w:rsidRDefault="009B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2694B" w14:textId="77777777" w:rsidR="00EA756F" w:rsidRDefault="00EA756F">
    <w:pPr>
      <w:pStyle w:val="Header"/>
    </w:pPr>
  </w:p>
  <w:p w14:paraId="551E43CD" w14:textId="77777777" w:rsidR="00EA756F" w:rsidRPr="000119F2" w:rsidRDefault="00EA756F">
    <w:pPr>
      <w:pStyle w:val="Header"/>
      <w:rPr>
        <w:sz w:val="22"/>
      </w:rPr>
    </w:pPr>
  </w:p>
  <w:p w14:paraId="051BFC59" w14:textId="77777777" w:rsidR="00EA756F" w:rsidRPr="000119F2" w:rsidRDefault="00EA756F">
    <w:pPr>
      <w:pStyle w:val="Header"/>
      <w:rPr>
        <w:sz w:val="18"/>
      </w:rPr>
    </w:pPr>
  </w:p>
  <w:p w14:paraId="1DAC92E3" w14:textId="77777777" w:rsidR="00EA756F" w:rsidRDefault="00EA7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0F6C0" w14:textId="13095F34" w:rsidR="001C3D99" w:rsidRPr="001C3D99" w:rsidRDefault="001C3D99" w:rsidP="001C3D99">
    <w:pPr>
      <w:pStyle w:val="Header"/>
      <w:jc w:val="right"/>
      <w:rPr>
        <w:sz w:val="28"/>
        <w:szCs w:val="28"/>
      </w:rPr>
    </w:pPr>
    <w:r w:rsidRPr="001C3D99">
      <w:rPr>
        <w:rFonts w:ascii="Arial" w:hAnsi="Arial" w:cs="Arial"/>
        <w:sz w:val="20"/>
        <w:szCs w:val="20"/>
      </w:rPr>
      <w:fldChar w:fldCharType="begin"/>
    </w:r>
    <w:r w:rsidRPr="001C3D99">
      <w:rPr>
        <w:rFonts w:ascii="Arial" w:hAnsi="Arial" w:cs="Arial"/>
        <w:sz w:val="20"/>
        <w:szCs w:val="20"/>
      </w:rPr>
      <w:instrText xml:space="preserve"> PAGE  \* Arabic  \* MERGEFORMAT </w:instrText>
    </w:r>
    <w:r w:rsidRPr="001C3D99">
      <w:rPr>
        <w:rFonts w:ascii="Arial" w:hAnsi="Arial" w:cs="Arial"/>
        <w:sz w:val="20"/>
        <w:szCs w:val="20"/>
      </w:rPr>
      <w:fldChar w:fldCharType="separate"/>
    </w:r>
    <w:r w:rsidRPr="001C3D99">
      <w:rPr>
        <w:rFonts w:ascii="Arial" w:hAnsi="Arial" w:cs="Arial"/>
        <w:sz w:val="20"/>
        <w:szCs w:val="20"/>
      </w:rPr>
      <w:t>1</w:t>
    </w:r>
    <w:r w:rsidRPr="001C3D99">
      <w:rPr>
        <w:rFonts w:ascii="Arial" w:hAnsi="Arial" w:cs="Arial"/>
        <w:sz w:val="20"/>
        <w:szCs w:val="20"/>
      </w:rPr>
      <w:fldChar w:fldCharType="end"/>
    </w:r>
    <w:r w:rsidRPr="001C3D99">
      <w:rPr>
        <w:rFonts w:ascii="Arial" w:hAnsi="Arial" w:cs="Arial"/>
        <w:sz w:val="20"/>
        <w:szCs w:val="20"/>
      </w:rPr>
      <w:t>/</w:t>
    </w:r>
    <w:r w:rsidRPr="001C3D99">
      <w:rPr>
        <w:rFonts w:ascii="Arial" w:hAnsi="Arial" w:cs="Arial"/>
        <w:sz w:val="20"/>
        <w:szCs w:val="20"/>
      </w:rPr>
      <w:fldChar w:fldCharType="begin"/>
    </w:r>
    <w:r w:rsidRPr="001C3D99">
      <w:rPr>
        <w:rFonts w:ascii="Arial" w:hAnsi="Arial" w:cs="Arial"/>
        <w:sz w:val="20"/>
        <w:szCs w:val="20"/>
      </w:rPr>
      <w:instrText xml:space="preserve"> NUMPAGES  \* Arabic  \* MERGEFORMAT </w:instrText>
    </w:r>
    <w:r w:rsidRPr="001C3D99">
      <w:rPr>
        <w:rFonts w:ascii="Arial" w:hAnsi="Arial" w:cs="Arial"/>
        <w:sz w:val="20"/>
        <w:szCs w:val="20"/>
      </w:rPr>
      <w:fldChar w:fldCharType="separate"/>
    </w:r>
    <w:r w:rsidRPr="001C3D99">
      <w:rPr>
        <w:rFonts w:ascii="Arial" w:hAnsi="Arial" w:cs="Arial"/>
        <w:sz w:val="20"/>
        <w:szCs w:val="20"/>
      </w:rPr>
      <w:t>1</w:t>
    </w:r>
    <w:r w:rsidRPr="001C3D99">
      <w:rPr>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8004C" w14:textId="77777777" w:rsidR="00EA756F" w:rsidRDefault="00EA756F" w:rsidP="007E1D86">
    <w:pPr>
      <w:pStyle w:val="Header"/>
      <w:tabs>
        <w:tab w:val="clear" w:pos="8640"/>
        <w:tab w:val="right" w:pos="8460"/>
      </w:tabs>
      <w:jc w:val="right"/>
      <w:rPr>
        <w:rFonts w:ascii="Arial" w:hAnsi="Arial" w:cs="Arial"/>
        <w:b/>
        <w:sz w:val="32"/>
      </w:rPr>
    </w:pPr>
  </w:p>
  <w:p w14:paraId="18304D56" w14:textId="77777777" w:rsidR="00EA756F" w:rsidRPr="000119F2" w:rsidRDefault="00EA756F" w:rsidP="007E1D86">
    <w:pPr>
      <w:pStyle w:val="Header"/>
      <w:tabs>
        <w:tab w:val="clear" w:pos="8640"/>
        <w:tab w:val="right" w:pos="8460"/>
      </w:tabs>
      <w:jc w:val="right"/>
      <w:rPr>
        <w:rFonts w:ascii="Arial" w:hAnsi="Arial" w:cs="Arial"/>
        <w:b/>
        <w:sz w:val="32"/>
      </w:rPr>
    </w:pPr>
  </w:p>
  <w:p w14:paraId="10139B1C" w14:textId="77777777" w:rsidR="00EA756F" w:rsidRDefault="00EA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940"/>
    <w:multiLevelType w:val="hybridMultilevel"/>
    <w:tmpl w:val="FE081452"/>
    <w:lvl w:ilvl="0" w:tplc="DDA6B1FA">
      <w:start w:val="1"/>
      <w:numFmt w:val="bullet"/>
      <w:lvlText w:val="•"/>
      <w:lvlJc w:val="left"/>
      <w:pPr>
        <w:ind w:left="0" w:firstLine="0"/>
      </w:pPr>
    </w:lvl>
    <w:lvl w:ilvl="1" w:tplc="653AE724">
      <w:numFmt w:val="decimal"/>
      <w:lvlText w:val=""/>
      <w:lvlJc w:val="left"/>
      <w:pPr>
        <w:ind w:left="0" w:firstLine="0"/>
      </w:pPr>
    </w:lvl>
    <w:lvl w:ilvl="2" w:tplc="E9308B1C">
      <w:numFmt w:val="decimal"/>
      <w:lvlText w:val=""/>
      <w:lvlJc w:val="left"/>
      <w:pPr>
        <w:ind w:left="0" w:firstLine="0"/>
      </w:pPr>
    </w:lvl>
    <w:lvl w:ilvl="3" w:tplc="323EC3AC">
      <w:numFmt w:val="decimal"/>
      <w:lvlText w:val=""/>
      <w:lvlJc w:val="left"/>
      <w:pPr>
        <w:ind w:left="0" w:firstLine="0"/>
      </w:pPr>
    </w:lvl>
    <w:lvl w:ilvl="4" w:tplc="2BAE0BFE">
      <w:numFmt w:val="decimal"/>
      <w:lvlText w:val=""/>
      <w:lvlJc w:val="left"/>
      <w:pPr>
        <w:ind w:left="0" w:firstLine="0"/>
      </w:pPr>
    </w:lvl>
    <w:lvl w:ilvl="5" w:tplc="91169B92">
      <w:numFmt w:val="decimal"/>
      <w:lvlText w:val=""/>
      <w:lvlJc w:val="left"/>
      <w:pPr>
        <w:ind w:left="0" w:firstLine="0"/>
      </w:pPr>
    </w:lvl>
    <w:lvl w:ilvl="6" w:tplc="A3AA1968">
      <w:numFmt w:val="decimal"/>
      <w:lvlText w:val=""/>
      <w:lvlJc w:val="left"/>
      <w:pPr>
        <w:ind w:left="0" w:firstLine="0"/>
      </w:pPr>
    </w:lvl>
    <w:lvl w:ilvl="7" w:tplc="F50697A4">
      <w:numFmt w:val="decimal"/>
      <w:lvlText w:val=""/>
      <w:lvlJc w:val="left"/>
      <w:pPr>
        <w:ind w:left="0" w:firstLine="0"/>
      </w:pPr>
    </w:lvl>
    <w:lvl w:ilvl="8" w:tplc="F0F47BB6">
      <w:numFmt w:val="decimal"/>
      <w:lvlText w:val=""/>
      <w:lvlJc w:val="left"/>
      <w:pPr>
        <w:ind w:left="0" w:firstLine="0"/>
      </w:pPr>
    </w:lvl>
  </w:abstractNum>
  <w:abstractNum w:abstractNumId="1" w15:restartNumberingAfterBreak="0">
    <w:nsid w:val="00000D6A"/>
    <w:multiLevelType w:val="hybridMultilevel"/>
    <w:tmpl w:val="A0183504"/>
    <w:lvl w:ilvl="0" w:tplc="21E6DCE2">
      <w:start w:val="1"/>
      <w:numFmt w:val="bullet"/>
      <w:lvlText w:val="•"/>
      <w:lvlJc w:val="left"/>
    </w:lvl>
    <w:lvl w:ilvl="1" w:tplc="451E0A2C">
      <w:numFmt w:val="decimal"/>
      <w:lvlText w:val=""/>
      <w:lvlJc w:val="left"/>
    </w:lvl>
    <w:lvl w:ilvl="2" w:tplc="B8EE009A">
      <w:numFmt w:val="decimal"/>
      <w:lvlText w:val=""/>
      <w:lvlJc w:val="left"/>
    </w:lvl>
    <w:lvl w:ilvl="3" w:tplc="6B9005F0">
      <w:numFmt w:val="decimal"/>
      <w:lvlText w:val=""/>
      <w:lvlJc w:val="left"/>
    </w:lvl>
    <w:lvl w:ilvl="4" w:tplc="1BF27264">
      <w:numFmt w:val="decimal"/>
      <w:lvlText w:val=""/>
      <w:lvlJc w:val="left"/>
    </w:lvl>
    <w:lvl w:ilvl="5" w:tplc="E3AE31C0">
      <w:numFmt w:val="decimal"/>
      <w:lvlText w:val=""/>
      <w:lvlJc w:val="left"/>
    </w:lvl>
    <w:lvl w:ilvl="6" w:tplc="EDF44F1E">
      <w:numFmt w:val="decimal"/>
      <w:lvlText w:val=""/>
      <w:lvlJc w:val="left"/>
    </w:lvl>
    <w:lvl w:ilvl="7" w:tplc="8348D758">
      <w:numFmt w:val="decimal"/>
      <w:lvlText w:val=""/>
      <w:lvlJc w:val="left"/>
    </w:lvl>
    <w:lvl w:ilvl="8" w:tplc="F3CA4DEA">
      <w:numFmt w:val="decimal"/>
      <w:lvlText w:val=""/>
      <w:lvlJc w:val="left"/>
    </w:lvl>
  </w:abstractNum>
  <w:abstractNum w:abstractNumId="2" w15:restartNumberingAfterBreak="0">
    <w:nsid w:val="00000E29"/>
    <w:multiLevelType w:val="hybridMultilevel"/>
    <w:tmpl w:val="187A58E8"/>
    <w:lvl w:ilvl="0" w:tplc="332810F8">
      <w:start w:val="1"/>
      <w:numFmt w:val="bullet"/>
      <w:lvlText w:val="•"/>
      <w:lvlJc w:val="left"/>
      <w:pPr>
        <w:ind w:left="0" w:firstLine="0"/>
      </w:pPr>
    </w:lvl>
    <w:lvl w:ilvl="1" w:tplc="5D889D94">
      <w:numFmt w:val="decimal"/>
      <w:lvlText w:val=""/>
      <w:lvlJc w:val="left"/>
      <w:pPr>
        <w:ind w:left="0" w:firstLine="0"/>
      </w:pPr>
    </w:lvl>
    <w:lvl w:ilvl="2" w:tplc="C6182FE8">
      <w:numFmt w:val="decimal"/>
      <w:lvlText w:val=""/>
      <w:lvlJc w:val="left"/>
      <w:pPr>
        <w:ind w:left="0" w:firstLine="0"/>
      </w:pPr>
    </w:lvl>
    <w:lvl w:ilvl="3" w:tplc="5E6CD096">
      <w:numFmt w:val="decimal"/>
      <w:lvlText w:val=""/>
      <w:lvlJc w:val="left"/>
      <w:pPr>
        <w:ind w:left="0" w:firstLine="0"/>
      </w:pPr>
    </w:lvl>
    <w:lvl w:ilvl="4" w:tplc="C1846704">
      <w:numFmt w:val="decimal"/>
      <w:lvlText w:val=""/>
      <w:lvlJc w:val="left"/>
      <w:pPr>
        <w:ind w:left="0" w:firstLine="0"/>
      </w:pPr>
    </w:lvl>
    <w:lvl w:ilvl="5" w:tplc="6CC07B72">
      <w:numFmt w:val="decimal"/>
      <w:lvlText w:val=""/>
      <w:lvlJc w:val="left"/>
      <w:pPr>
        <w:ind w:left="0" w:firstLine="0"/>
      </w:pPr>
    </w:lvl>
    <w:lvl w:ilvl="6" w:tplc="698C939C">
      <w:numFmt w:val="decimal"/>
      <w:lvlText w:val=""/>
      <w:lvlJc w:val="left"/>
      <w:pPr>
        <w:ind w:left="0" w:firstLine="0"/>
      </w:pPr>
    </w:lvl>
    <w:lvl w:ilvl="7" w:tplc="4AEA665C">
      <w:numFmt w:val="decimal"/>
      <w:lvlText w:val=""/>
      <w:lvlJc w:val="left"/>
      <w:pPr>
        <w:ind w:left="0" w:firstLine="0"/>
      </w:pPr>
    </w:lvl>
    <w:lvl w:ilvl="8" w:tplc="646054FC">
      <w:numFmt w:val="decimal"/>
      <w:lvlText w:val=""/>
      <w:lvlJc w:val="left"/>
      <w:pPr>
        <w:ind w:left="0" w:firstLine="0"/>
      </w:pPr>
    </w:lvl>
  </w:abstractNum>
  <w:abstractNum w:abstractNumId="3" w15:restartNumberingAfterBreak="0">
    <w:nsid w:val="00001049"/>
    <w:multiLevelType w:val="hybridMultilevel"/>
    <w:tmpl w:val="FE3A940A"/>
    <w:lvl w:ilvl="0" w:tplc="E842AAB0">
      <w:start w:val="1"/>
      <w:numFmt w:val="bullet"/>
      <w:lvlText w:val="•"/>
      <w:lvlJc w:val="left"/>
      <w:pPr>
        <w:ind w:left="0" w:firstLine="0"/>
      </w:pPr>
    </w:lvl>
    <w:lvl w:ilvl="1" w:tplc="973A087C">
      <w:start w:val="1"/>
      <w:numFmt w:val="bullet"/>
      <w:lvlText w:val="\endash "/>
      <w:lvlJc w:val="left"/>
      <w:pPr>
        <w:ind w:left="0" w:firstLine="0"/>
      </w:pPr>
    </w:lvl>
    <w:lvl w:ilvl="2" w:tplc="C108D03C">
      <w:numFmt w:val="decimal"/>
      <w:lvlText w:val=""/>
      <w:lvlJc w:val="left"/>
      <w:pPr>
        <w:ind w:left="0" w:firstLine="0"/>
      </w:pPr>
    </w:lvl>
    <w:lvl w:ilvl="3" w:tplc="3E98AD38">
      <w:numFmt w:val="decimal"/>
      <w:lvlText w:val=""/>
      <w:lvlJc w:val="left"/>
      <w:pPr>
        <w:ind w:left="0" w:firstLine="0"/>
      </w:pPr>
    </w:lvl>
    <w:lvl w:ilvl="4" w:tplc="DFE6399C">
      <w:numFmt w:val="decimal"/>
      <w:lvlText w:val=""/>
      <w:lvlJc w:val="left"/>
      <w:pPr>
        <w:ind w:left="0" w:firstLine="0"/>
      </w:pPr>
    </w:lvl>
    <w:lvl w:ilvl="5" w:tplc="73480C64">
      <w:numFmt w:val="decimal"/>
      <w:lvlText w:val=""/>
      <w:lvlJc w:val="left"/>
      <w:pPr>
        <w:ind w:left="0" w:firstLine="0"/>
      </w:pPr>
    </w:lvl>
    <w:lvl w:ilvl="6" w:tplc="C4129EF2">
      <w:numFmt w:val="decimal"/>
      <w:lvlText w:val=""/>
      <w:lvlJc w:val="left"/>
      <w:pPr>
        <w:ind w:left="0" w:firstLine="0"/>
      </w:pPr>
    </w:lvl>
    <w:lvl w:ilvl="7" w:tplc="1960ED00">
      <w:numFmt w:val="decimal"/>
      <w:lvlText w:val=""/>
      <w:lvlJc w:val="left"/>
      <w:pPr>
        <w:ind w:left="0" w:firstLine="0"/>
      </w:pPr>
    </w:lvl>
    <w:lvl w:ilvl="8" w:tplc="BD5E7410">
      <w:numFmt w:val="decimal"/>
      <w:lvlText w:val=""/>
      <w:lvlJc w:val="left"/>
      <w:pPr>
        <w:ind w:left="0" w:firstLine="0"/>
      </w:pPr>
    </w:lvl>
  </w:abstractNum>
  <w:abstractNum w:abstractNumId="4" w15:restartNumberingAfterBreak="0">
    <w:nsid w:val="0000138A"/>
    <w:multiLevelType w:val="hybridMultilevel"/>
    <w:tmpl w:val="BA168056"/>
    <w:lvl w:ilvl="0" w:tplc="0B5ACF2E">
      <w:start w:val="1"/>
      <w:numFmt w:val="bullet"/>
      <w:lvlText w:val="•"/>
      <w:lvlJc w:val="left"/>
      <w:pPr>
        <w:ind w:left="0" w:firstLine="0"/>
      </w:pPr>
    </w:lvl>
    <w:lvl w:ilvl="1" w:tplc="A448DD14">
      <w:numFmt w:val="decimal"/>
      <w:lvlText w:val=""/>
      <w:lvlJc w:val="left"/>
      <w:pPr>
        <w:ind w:left="0" w:firstLine="0"/>
      </w:pPr>
    </w:lvl>
    <w:lvl w:ilvl="2" w:tplc="CDA6F534">
      <w:numFmt w:val="decimal"/>
      <w:lvlText w:val=""/>
      <w:lvlJc w:val="left"/>
      <w:pPr>
        <w:ind w:left="0" w:firstLine="0"/>
      </w:pPr>
    </w:lvl>
    <w:lvl w:ilvl="3" w:tplc="526202F8">
      <w:numFmt w:val="decimal"/>
      <w:lvlText w:val=""/>
      <w:lvlJc w:val="left"/>
      <w:pPr>
        <w:ind w:left="0" w:firstLine="0"/>
      </w:pPr>
    </w:lvl>
    <w:lvl w:ilvl="4" w:tplc="5D3412AC">
      <w:numFmt w:val="decimal"/>
      <w:lvlText w:val=""/>
      <w:lvlJc w:val="left"/>
      <w:pPr>
        <w:ind w:left="0" w:firstLine="0"/>
      </w:pPr>
    </w:lvl>
    <w:lvl w:ilvl="5" w:tplc="9912F51E">
      <w:numFmt w:val="decimal"/>
      <w:lvlText w:val=""/>
      <w:lvlJc w:val="left"/>
      <w:pPr>
        <w:ind w:left="0" w:firstLine="0"/>
      </w:pPr>
    </w:lvl>
    <w:lvl w:ilvl="6" w:tplc="21FE7162">
      <w:numFmt w:val="decimal"/>
      <w:lvlText w:val=""/>
      <w:lvlJc w:val="left"/>
      <w:pPr>
        <w:ind w:left="0" w:firstLine="0"/>
      </w:pPr>
    </w:lvl>
    <w:lvl w:ilvl="7" w:tplc="40ECF7A4">
      <w:numFmt w:val="decimal"/>
      <w:lvlText w:val=""/>
      <w:lvlJc w:val="left"/>
      <w:pPr>
        <w:ind w:left="0" w:firstLine="0"/>
      </w:pPr>
    </w:lvl>
    <w:lvl w:ilvl="8" w:tplc="0C427BF0">
      <w:numFmt w:val="decimal"/>
      <w:lvlText w:val=""/>
      <w:lvlJc w:val="left"/>
      <w:pPr>
        <w:ind w:left="0" w:firstLine="0"/>
      </w:pPr>
    </w:lvl>
  </w:abstractNum>
  <w:abstractNum w:abstractNumId="5" w15:restartNumberingAfterBreak="0">
    <w:nsid w:val="00002668"/>
    <w:multiLevelType w:val="hybridMultilevel"/>
    <w:tmpl w:val="C9D23216"/>
    <w:lvl w:ilvl="0" w:tplc="02525552">
      <w:start w:val="1"/>
      <w:numFmt w:val="bullet"/>
      <w:lvlText w:val="•"/>
      <w:lvlJc w:val="left"/>
    </w:lvl>
    <w:lvl w:ilvl="1" w:tplc="8BE2ED6C">
      <w:numFmt w:val="decimal"/>
      <w:lvlText w:val=""/>
      <w:lvlJc w:val="left"/>
    </w:lvl>
    <w:lvl w:ilvl="2" w:tplc="F926D916">
      <w:numFmt w:val="decimal"/>
      <w:lvlText w:val=""/>
      <w:lvlJc w:val="left"/>
    </w:lvl>
    <w:lvl w:ilvl="3" w:tplc="CDD646D0">
      <w:numFmt w:val="decimal"/>
      <w:lvlText w:val=""/>
      <w:lvlJc w:val="left"/>
    </w:lvl>
    <w:lvl w:ilvl="4" w:tplc="2B76B824">
      <w:numFmt w:val="decimal"/>
      <w:lvlText w:val=""/>
      <w:lvlJc w:val="left"/>
    </w:lvl>
    <w:lvl w:ilvl="5" w:tplc="C908F316">
      <w:numFmt w:val="decimal"/>
      <w:lvlText w:val=""/>
      <w:lvlJc w:val="left"/>
    </w:lvl>
    <w:lvl w:ilvl="6" w:tplc="3E989F5A">
      <w:numFmt w:val="decimal"/>
      <w:lvlText w:val=""/>
      <w:lvlJc w:val="left"/>
    </w:lvl>
    <w:lvl w:ilvl="7" w:tplc="A6C2EE0C">
      <w:numFmt w:val="decimal"/>
      <w:lvlText w:val=""/>
      <w:lvlJc w:val="left"/>
    </w:lvl>
    <w:lvl w:ilvl="8" w:tplc="C1EAAE48">
      <w:numFmt w:val="decimal"/>
      <w:lvlText w:val=""/>
      <w:lvlJc w:val="left"/>
    </w:lvl>
  </w:abstractNum>
  <w:abstractNum w:abstractNumId="6" w15:restartNumberingAfterBreak="0">
    <w:nsid w:val="00002725"/>
    <w:multiLevelType w:val="hybridMultilevel"/>
    <w:tmpl w:val="5B449686"/>
    <w:lvl w:ilvl="0" w:tplc="1186A858">
      <w:start w:val="1"/>
      <w:numFmt w:val="bullet"/>
      <w:lvlText w:val="•"/>
      <w:lvlJc w:val="left"/>
      <w:pPr>
        <w:ind w:left="0" w:firstLine="0"/>
      </w:pPr>
    </w:lvl>
    <w:lvl w:ilvl="1" w:tplc="BCEE73AC">
      <w:numFmt w:val="decimal"/>
      <w:lvlText w:val=""/>
      <w:lvlJc w:val="left"/>
      <w:pPr>
        <w:ind w:left="0" w:firstLine="0"/>
      </w:pPr>
    </w:lvl>
    <w:lvl w:ilvl="2" w:tplc="02389350">
      <w:numFmt w:val="decimal"/>
      <w:lvlText w:val=""/>
      <w:lvlJc w:val="left"/>
      <w:pPr>
        <w:ind w:left="0" w:firstLine="0"/>
      </w:pPr>
    </w:lvl>
    <w:lvl w:ilvl="3" w:tplc="CB925F9E">
      <w:numFmt w:val="decimal"/>
      <w:lvlText w:val=""/>
      <w:lvlJc w:val="left"/>
      <w:pPr>
        <w:ind w:left="0" w:firstLine="0"/>
      </w:pPr>
    </w:lvl>
    <w:lvl w:ilvl="4" w:tplc="A94AED1C">
      <w:numFmt w:val="decimal"/>
      <w:lvlText w:val=""/>
      <w:lvlJc w:val="left"/>
      <w:pPr>
        <w:ind w:left="0" w:firstLine="0"/>
      </w:pPr>
    </w:lvl>
    <w:lvl w:ilvl="5" w:tplc="EAA8E472">
      <w:numFmt w:val="decimal"/>
      <w:lvlText w:val=""/>
      <w:lvlJc w:val="left"/>
      <w:pPr>
        <w:ind w:left="0" w:firstLine="0"/>
      </w:pPr>
    </w:lvl>
    <w:lvl w:ilvl="6" w:tplc="7980BAF6">
      <w:numFmt w:val="decimal"/>
      <w:lvlText w:val=""/>
      <w:lvlJc w:val="left"/>
      <w:pPr>
        <w:ind w:left="0" w:firstLine="0"/>
      </w:pPr>
    </w:lvl>
    <w:lvl w:ilvl="7" w:tplc="118EC3D4">
      <w:numFmt w:val="decimal"/>
      <w:lvlText w:val=""/>
      <w:lvlJc w:val="left"/>
      <w:pPr>
        <w:ind w:left="0" w:firstLine="0"/>
      </w:pPr>
    </w:lvl>
    <w:lvl w:ilvl="8" w:tplc="20E8DAA0">
      <w:numFmt w:val="decimal"/>
      <w:lvlText w:val=""/>
      <w:lvlJc w:val="left"/>
      <w:pPr>
        <w:ind w:left="0" w:firstLine="0"/>
      </w:pPr>
    </w:lvl>
  </w:abstractNum>
  <w:abstractNum w:abstractNumId="7" w15:restartNumberingAfterBreak="0">
    <w:nsid w:val="0000293B"/>
    <w:multiLevelType w:val="hybridMultilevel"/>
    <w:tmpl w:val="8E12E1A4"/>
    <w:lvl w:ilvl="0" w:tplc="FD7E575E">
      <w:start w:val="1"/>
      <w:numFmt w:val="bullet"/>
      <w:lvlText w:val="•"/>
      <w:lvlJc w:val="left"/>
    </w:lvl>
    <w:lvl w:ilvl="1" w:tplc="028E84C4">
      <w:numFmt w:val="decimal"/>
      <w:lvlText w:val=""/>
      <w:lvlJc w:val="left"/>
    </w:lvl>
    <w:lvl w:ilvl="2" w:tplc="B198C9CA">
      <w:numFmt w:val="decimal"/>
      <w:lvlText w:val=""/>
      <w:lvlJc w:val="left"/>
    </w:lvl>
    <w:lvl w:ilvl="3" w:tplc="F9DC2C90">
      <w:numFmt w:val="decimal"/>
      <w:lvlText w:val=""/>
      <w:lvlJc w:val="left"/>
    </w:lvl>
    <w:lvl w:ilvl="4" w:tplc="DFC629B2">
      <w:numFmt w:val="decimal"/>
      <w:lvlText w:val=""/>
      <w:lvlJc w:val="left"/>
    </w:lvl>
    <w:lvl w:ilvl="5" w:tplc="1384F91C">
      <w:numFmt w:val="decimal"/>
      <w:lvlText w:val=""/>
      <w:lvlJc w:val="left"/>
    </w:lvl>
    <w:lvl w:ilvl="6" w:tplc="6FE07EF8">
      <w:numFmt w:val="decimal"/>
      <w:lvlText w:val=""/>
      <w:lvlJc w:val="left"/>
    </w:lvl>
    <w:lvl w:ilvl="7" w:tplc="63984154">
      <w:numFmt w:val="decimal"/>
      <w:lvlText w:val=""/>
      <w:lvlJc w:val="left"/>
    </w:lvl>
    <w:lvl w:ilvl="8" w:tplc="C2781D18">
      <w:numFmt w:val="decimal"/>
      <w:lvlText w:val=""/>
      <w:lvlJc w:val="left"/>
    </w:lvl>
  </w:abstractNum>
  <w:abstractNum w:abstractNumId="8" w15:restartNumberingAfterBreak="0">
    <w:nsid w:val="00002E39"/>
    <w:multiLevelType w:val="hybridMultilevel"/>
    <w:tmpl w:val="1D8E5214"/>
    <w:lvl w:ilvl="0" w:tplc="56520500">
      <w:start w:val="1"/>
      <w:numFmt w:val="bullet"/>
      <w:lvlText w:val="•"/>
      <w:lvlJc w:val="left"/>
    </w:lvl>
    <w:lvl w:ilvl="1" w:tplc="4EDA799C">
      <w:numFmt w:val="decimal"/>
      <w:lvlText w:val=""/>
      <w:lvlJc w:val="left"/>
    </w:lvl>
    <w:lvl w:ilvl="2" w:tplc="B846DE40">
      <w:numFmt w:val="decimal"/>
      <w:lvlText w:val=""/>
      <w:lvlJc w:val="left"/>
    </w:lvl>
    <w:lvl w:ilvl="3" w:tplc="01DEDD00">
      <w:numFmt w:val="decimal"/>
      <w:lvlText w:val=""/>
      <w:lvlJc w:val="left"/>
    </w:lvl>
    <w:lvl w:ilvl="4" w:tplc="CCDEE30C">
      <w:numFmt w:val="decimal"/>
      <w:lvlText w:val=""/>
      <w:lvlJc w:val="left"/>
    </w:lvl>
    <w:lvl w:ilvl="5" w:tplc="C6E0194A">
      <w:numFmt w:val="decimal"/>
      <w:lvlText w:val=""/>
      <w:lvlJc w:val="left"/>
    </w:lvl>
    <w:lvl w:ilvl="6" w:tplc="906E6218">
      <w:numFmt w:val="decimal"/>
      <w:lvlText w:val=""/>
      <w:lvlJc w:val="left"/>
    </w:lvl>
    <w:lvl w:ilvl="7" w:tplc="B83ED690">
      <w:numFmt w:val="decimal"/>
      <w:lvlText w:val=""/>
      <w:lvlJc w:val="left"/>
    </w:lvl>
    <w:lvl w:ilvl="8" w:tplc="09CACC9A">
      <w:numFmt w:val="decimal"/>
      <w:lvlText w:val=""/>
      <w:lvlJc w:val="left"/>
    </w:lvl>
  </w:abstractNum>
  <w:abstractNum w:abstractNumId="9" w15:restartNumberingAfterBreak="0">
    <w:nsid w:val="00003B97"/>
    <w:multiLevelType w:val="hybridMultilevel"/>
    <w:tmpl w:val="E190DFBA"/>
    <w:lvl w:ilvl="0" w:tplc="7E225BC4">
      <w:start w:val="1"/>
      <w:numFmt w:val="bullet"/>
      <w:lvlText w:val="•"/>
      <w:lvlJc w:val="left"/>
      <w:pPr>
        <w:ind w:left="0" w:firstLine="0"/>
      </w:pPr>
    </w:lvl>
    <w:lvl w:ilvl="1" w:tplc="04CA2D66">
      <w:numFmt w:val="decimal"/>
      <w:lvlText w:val=""/>
      <w:lvlJc w:val="left"/>
      <w:pPr>
        <w:ind w:left="0" w:firstLine="0"/>
      </w:pPr>
    </w:lvl>
    <w:lvl w:ilvl="2" w:tplc="28EE7E44">
      <w:numFmt w:val="decimal"/>
      <w:lvlText w:val=""/>
      <w:lvlJc w:val="left"/>
      <w:pPr>
        <w:ind w:left="0" w:firstLine="0"/>
      </w:pPr>
    </w:lvl>
    <w:lvl w:ilvl="3" w:tplc="682CD650">
      <w:numFmt w:val="decimal"/>
      <w:lvlText w:val=""/>
      <w:lvlJc w:val="left"/>
      <w:pPr>
        <w:ind w:left="0" w:firstLine="0"/>
      </w:pPr>
    </w:lvl>
    <w:lvl w:ilvl="4" w:tplc="7D84C10A">
      <w:numFmt w:val="decimal"/>
      <w:lvlText w:val=""/>
      <w:lvlJc w:val="left"/>
      <w:pPr>
        <w:ind w:left="0" w:firstLine="0"/>
      </w:pPr>
    </w:lvl>
    <w:lvl w:ilvl="5" w:tplc="38FEEECC">
      <w:numFmt w:val="decimal"/>
      <w:lvlText w:val=""/>
      <w:lvlJc w:val="left"/>
      <w:pPr>
        <w:ind w:left="0" w:firstLine="0"/>
      </w:pPr>
    </w:lvl>
    <w:lvl w:ilvl="6" w:tplc="BAF251E8">
      <w:numFmt w:val="decimal"/>
      <w:lvlText w:val=""/>
      <w:lvlJc w:val="left"/>
      <w:pPr>
        <w:ind w:left="0" w:firstLine="0"/>
      </w:pPr>
    </w:lvl>
    <w:lvl w:ilvl="7" w:tplc="AE56B032">
      <w:numFmt w:val="decimal"/>
      <w:lvlText w:val=""/>
      <w:lvlJc w:val="left"/>
      <w:pPr>
        <w:ind w:left="0" w:firstLine="0"/>
      </w:pPr>
    </w:lvl>
    <w:lvl w:ilvl="8" w:tplc="1CAE9AE8">
      <w:numFmt w:val="decimal"/>
      <w:lvlText w:val=""/>
      <w:lvlJc w:val="left"/>
      <w:pPr>
        <w:ind w:left="0" w:firstLine="0"/>
      </w:pPr>
    </w:lvl>
  </w:abstractNum>
  <w:abstractNum w:abstractNumId="10" w15:restartNumberingAfterBreak="0">
    <w:nsid w:val="00004027"/>
    <w:multiLevelType w:val="hybridMultilevel"/>
    <w:tmpl w:val="55F6543C"/>
    <w:lvl w:ilvl="0" w:tplc="DCEE550C">
      <w:start w:val="1"/>
      <w:numFmt w:val="bullet"/>
      <w:lvlText w:val="•"/>
      <w:lvlJc w:val="left"/>
      <w:pPr>
        <w:ind w:left="0" w:firstLine="0"/>
      </w:pPr>
    </w:lvl>
    <w:lvl w:ilvl="1" w:tplc="3F8066A2">
      <w:numFmt w:val="decimal"/>
      <w:lvlText w:val=""/>
      <w:lvlJc w:val="left"/>
      <w:pPr>
        <w:ind w:left="0" w:firstLine="0"/>
      </w:pPr>
    </w:lvl>
    <w:lvl w:ilvl="2" w:tplc="AE8A7CBA">
      <w:numFmt w:val="decimal"/>
      <w:lvlText w:val=""/>
      <w:lvlJc w:val="left"/>
      <w:pPr>
        <w:ind w:left="0" w:firstLine="0"/>
      </w:pPr>
    </w:lvl>
    <w:lvl w:ilvl="3" w:tplc="5A54ABE8">
      <w:numFmt w:val="decimal"/>
      <w:lvlText w:val=""/>
      <w:lvlJc w:val="left"/>
      <w:pPr>
        <w:ind w:left="0" w:firstLine="0"/>
      </w:pPr>
    </w:lvl>
    <w:lvl w:ilvl="4" w:tplc="4D3E9E2A">
      <w:numFmt w:val="decimal"/>
      <w:lvlText w:val=""/>
      <w:lvlJc w:val="left"/>
      <w:pPr>
        <w:ind w:left="0" w:firstLine="0"/>
      </w:pPr>
    </w:lvl>
    <w:lvl w:ilvl="5" w:tplc="51860DAA">
      <w:numFmt w:val="decimal"/>
      <w:lvlText w:val=""/>
      <w:lvlJc w:val="left"/>
      <w:pPr>
        <w:ind w:left="0" w:firstLine="0"/>
      </w:pPr>
    </w:lvl>
    <w:lvl w:ilvl="6" w:tplc="993AB842">
      <w:numFmt w:val="decimal"/>
      <w:lvlText w:val=""/>
      <w:lvlJc w:val="left"/>
      <w:pPr>
        <w:ind w:left="0" w:firstLine="0"/>
      </w:pPr>
    </w:lvl>
    <w:lvl w:ilvl="7" w:tplc="3524F6F8">
      <w:numFmt w:val="decimal"/>
      <w:lvlText w:val=""/>
      <w:lvlJc w:val="left"/>
      <w:pPr>
        <w:ind w:left="0" w:firstLine="0"/>
      </w:pPr>
    </w:lvl>
    <w:lvl w:ilvl="8" w:tplc="10004FB8">
      <w:numFmt w:val="decimal"/>
      <w:lvlText w:val=""/>
      <w:lvlJc w:val="left"/>
      <w:pPr>
        <w:ind w:left="0" w:firstLine="0"/>
      </w:pPr>
    </w:lvl>
  </w:abstractNum>
  <w:abstractNum w:abstractNumId="11" w15:restartNumberingAfterBreak="0">
    <w:nsid w:val="000048DB"/>
    <w:multiLevelType w:val="hybridMultilevel"/>
    <w:tmpl w:val="F90271CA"/>
    <w:lvl w:ilvl="0" w:tplc="DD662D10">
      <w:start w:val="1"/>
      <w:numFmt w:val="bullet"/>
      <w:lvlText w:val="•"/>
      <w:lvlJc w:val="left"/>
      <w:pPr>
        <w:ind w:left="0" w:firstLine="0"/>
      </w:pPr>
    </w:lvl>
    <w:lvl w:ilvl="1" w:tplc="1B420954">
      <w:numFmt w:val="decimal"/>
      <w:lvlText w:val=""/>
      <w:lvlJc w:val="left"/>
      <w:pPr>
        <w:ind w:left="0" w:firstLine="0"/>
      </w:pPr>
    </w:lvl>
    <w:lvl w:ilvl="2" w:tplc="2124BCFE">
      <w:numFmt w:val="decimal"/>
      <w:lvlText w:val=""/>
      <w:lvlJc w:val="left"/>
      <w:pPr>
        <w:ind w:left="0" w:firstLine="0"/>
      </w:pPr>
    </w:lvl>
    <w:lvl w:ilvl="3" w:tplc="04125FBA">
      <w:numFmt w:val="decimal"/>
      <w:lvlText w:val=""/>
      <w:lvlJc w:val="left"/>
      <w:pPr>
        <w:ind w:left="0" w:firstLine="0"/>
      </w:pPr>
    </w:lvl>
    <w:lvl w:ilvl="4" w:tplc="EFA07758">
      <w:numFmt w:val="decimal"/>
      <w:lvlText w:val=""/>
      <w:lvlJc w:val="left"/>
      <w:pPr>
        <w:ind w:left="0" w:firstLine="0"/>
      </w:pPr>
    </w:lvl>
    <w:lvl w:ilvl="5" w:tplc="C86687D0">
      <w:numFmt w:val="decimal"/>
      <w:lvlText w:val=""/>
      <w:lvlJc w:val="left"/>
      <w:pPr>
        <w:ind w:left="0" w:firstLine="0"/>
      </w:pPr>
    </w:lvl>
    <w:lvl w:ilvl="6" w:tplc="CEB479F8">
      <w:numFmt w:val="decimal"/>
      <w:lvlText w:val=""/>
      <w:lvlJc w:val="left"/>
      <w:pPr>
        <w:ind w:left="0" w:firstLine="0"/>
      </w:pPr>
    </w:lvl>
    <w:lvl w:ilvl="7" w:tplc="8CFE8B5A">
      <w:numFmt w:val="decimal"/>
      <w:lvlText w:val=""/>
      <w:lvlJc w:val="left"/>
      <w:pPr>
        <w:ind w:left="0" w:firstLine="0"/>
      </w:pPr>
    </w:lvl>
    <w:lvl w:ilvl="8" w:tplc="8D4C1DEC">
      <w:numFmt w:val="decimal"/>
      <w:lvlText w:val=""/>
      <w:lvlJc w:val="left"/>
      <w:pPr>
        <w:ind w:left="0" w:firstLine="0"/>
      </w:pPr>
    </w:lvl>
  </w:abstractNum>
  <w:abstractNum w:abstractNumId="12" w15:restartNumberingAfterBreak="0">
    <w:nsid w:val="00004EAE"/>
    <w:multiLevelType w:val="hybridMultilevel"/>
    <w:tmpl w:val="2F76213C"/>
    <w:lvl w:ilvl="0" w:tplc="4EE8A530">
      <w:start w:val="1"/>
      <w:numFmt w:val="bullet"/>
      <w:lvlText w:val="•"/>
      <w:lvlJc w:val="left"/>
      <w:pPr>
        <w:ind w:left="0" w:firstLine="0"/>
      </w:pPr>
    </w:lvl>
    <w:lvl w:ilvl="1" w:tplc="B14C5E8A">
      <w:numFmt w:val="decimal"/>
      <w:lvlText w:val=""/>
      <w:lvlJc w:val="left"/>
      <w:pPr>
        <w:ind w:left="0" w:firstLine="0"/>
      </w:pPr>
    </w:lvl>
    <w:lvl w:ilvl="2" w:tplc="3AE838A0">
      <w:numFmt w:val="decimal"/>
      <w:lvlText w:val=""/>
      <w:lvlJc w:val="left"/>
      <w:pPr>
        <w:ind w:left="0" w:firstLine="0"/>
      </w:pPr>
    </w:lvl>
    <w:lvl w:ilvl="3" w:tplc="E1BA3F12">
      <w:numFmt w:val="decimal"/>
      <w:lvlText w:val=""/>
      <w:lvlJc w:val="left"/>
      <w:pPr>
        <w:ind w:left="0" w:firstLine="0"/>
      </w:pPr>
    </w:lvl>
    <w:lvl w:ilvl="4" w:tplc="EC02B7A0">
      <w:numFmt w:val="decimal"/>
      <w:lvlText w:val=""/>
      <w:lvlJc w:val="left"/>
      <w:pPr>
        <w:ind w:left="0" w:firstLine="0"/>
      </w:pPr>
    </w:lvl>
    <w:lvl w:ilvl="5" w:tplc="FF5E3C6E">
      <w:numFmt w:val="decimal"/>
      <w:lvlText w:val=""/>
      <w:lvlJc w:val="left"/>
      <w:pPr>
        <w:ind w:left="0" w:firstLine="0"/>
      </w:pPr>
    </w:lvl>
    <w:lvl w:ilvl="6" w:tplc="9D4A9D30">
      <w:numFmt w:val="decimal"/>
      <w:lvlText w:val=""/>
      <w:lvlJc w:val="left"/>
      <w:pPr>
        <w:ind w:left="0" w:firstLine="0"/>
      </w:pPr>
    </w:lvl>
    <w:lvl w:ilvl="7" w:tplc="CD304E6C">
      <w:numFmt w:val="decimal"/>
      <w:lvlText w:val=""/>
      <w:lvlJc w:val="left"/>
      <w:pPr>
        <w:ind w:left="0" w:firstLine="0"/>
      </w:pPr>
    </w:lvl>
    <w:lvl w:ilvl="8" w:tplc="D34EF30A">
      <w:numFmt w:val="decimal"/>
      <w:lvlText w:val=""/>
      <w:lvlJc w:val="left"/>
      <w:pPr>
        <w:ind w:left="0" w:firstLine="0"/>
      </w:pPr>
    </w:lvl>
  </w:abstractNum>
  <w:abstractNum w:abstractNumId="13" w15:restartNumberingAfterBreak="0">
    <w:nsid w:val="000053B1"/>
    <w:multiLevelType w:val="hybridMultilevel"/>
    <w:tmpl w:val="F2CE7EAC"/>
    <w:lvl w:ilvl="0" w:tplc="149870DA">
      <w:start w:val="1"/>
      <w:numFmt w:val="bullet"/>
      <w:lvlText w:val="-"/>
      <w:lvlJc w:val="left"/>
      <w:pPr>
        <w:ind w:left="0" w:firstLine="0"/>
      </w:pPr>
    </w:lvl>
    <w:lvl w:ilvl="1" w:tplc="CC6CCA62">
      <w:numFmt w:val="decimal"/>
      <w:lvlText w:val=""/>
      <w:lvlJc w:val="left"/>
      <w:pPr>
        <w:ind w:left="0" w:firstLine="0"/>
      </w:pPr>
    </w:lvl>
    <w:lvl w:ilvl="2" w:tplc="B21A3B8A">
      <w:numFmt w:val="decimal"/>
      <w:lvlText w:val=""/>
      <w:lvlJc w:val="left"/>
      <w:pPr>
        <w:ind w:left="0" w:firstLine="0"/>
      </w:pPr>
    </w:lvl>
    <w:lvl w:ilvl="3" w:tplc="A9CA339A">
      <w:numFmt w:val="decimal"/>
      <w:lvlText w:val=""/>
      <w:lvlJc w:val="left"/>
      <w:pPr>
        <w:ind w:left="0" w:firstLine="0"/>
      </w:pPr>
    </w:lvl>
    <w:lvl w:ilvl="4" w:tplc="060E9E44">
      <w:numFmt w:val="decimal"/>
      <w:lvlText w:val=""/>
      <w:lvlJc w:val="left"/>
      <w:pPr>
        <w:ind w:left="0" w:firstLine="0"/>
      </w:pPr>
    </w:lvl>
    <w:lvl w:ilvl="5" w:tplc="18CA6672">
      <w:numFmt w:val="decimal"/>
      <w:lvlText w:val=""/>
      <w:lvlJc w:val="left"/>
      <w:pPr>
        <w:ind w:left="0" w:firstLine="0"/>
      </w:pPr>
    </w:lvl>
    <w:lvl w:ilvl="6" w:tplc="BB645A7A">
      <w:numFmt w:val="decimal"/>
      <w:lvlText w:val=""/>
      <w:lvlJc w:val="left"/>
      <w:pPr>
        <w:ind w:left="0" w:firstLine="0"/>
      </w:pPr>
    </w:lvl>
    <w:lvl w:ilvl="7" w:tplc="64FC977E">
      <w:numFmt w:val="decimal"/>
      <w:lvlText w:val=""/>
      <w:lvlJc w:val="left"/>
      <w:pPr>
        <w:ind w:left="0" w:firstLine="0"/>
      </w:pPr>
    </w:lvl>
    <w:lvl w:ilvl="8" w:tplc="32902054">
      <w:numFmt w:val="decimal"/>
      <w:lvlText w:val=""/>
      <w:lvlJc w:val="left"/>
      <w:pPr>
        <w:ind w:left="0" w:firstLine="0"/>
      </w:pPr>
    </w:lvl>
  </w:abstractNum>
  <w:abstractNum w:abstractNumId="14" w15:restartNumberingAfterBreak="0">
    <w:nsid w:val="00005CCD"/>
    <w:multiLevelType w:val="hybridMultilevel"/>
    <w:tmpl w:val="0EF428A6"/>
    <w:lvl w:ilvl="0" w:tplc="B9E64A22">
      <w:start w:val="1"/>
      <w:numFmt w:val="bullet"/>
      <w:lvlText w:val="•"/>
      <w:lvlJc w:val="left"/>
      <w:pPr>
        <w:ind w:left="0" w:firstLine="0"/>
      </w:pPr>
    </w:lvl>
    <w:lvl w:ilvl="1" w:tplc="6A90B5B6">
      <w:numFmt w:val="decimal"/>
      <w:lvlText w:val=""/>
      <w:lvlJc w:val="left"/>
      <w:pPr>
        <w:ind w:left="0" w:firstLine="0"/>
      </w:pPr>
    </w:lvl>
    <w:lvl w:ilvl="2" w:tplc="A0403D88">
      <w:numFmt w:val="decimal"/>
      <w:lvlText w:val=""/>
      <w:lvlJc w:val="left"/>
      <w:pPr>
        <w:ind w:left="0" w:firstLine="0"/>
      </w:pPr>
    </w:lvl>
    <w:lvl w:ilvl="3" w:tplc="01242994">
      <w:numFmt w:val="decimal"/>
      <w:lvlText w:val=""/>
      <w:lvlJc w:val="left"/>
      <w:pPr>
        <w:ind w:left="0" w:firstLine="0"/>
      </w:pPr>
    </w:lvl>
    <w:lvl w:ilvl="4" w:tplc="897CCEBA">
      <w:numFmt w:val="decimal"/>
      <w:lvlText w:val=""/>
      <w:lvlJc w:val="left"/>
      <w:pPr>
        <w:ind w:left="0" w:firstLine="0"/>
      </w:pPr>
    </w:lvl>
    <w:lvl w:ilvl="5" w:tplc="7534A71C">
      <w:numFmt w:val="decimal"/>
      <w:lvlText w:val=""/>
      <w:lvlJc w:val="left"/>
      <w:pPr>
        <w:ind w:left="0" w:firstLine="0"/>
      </w:pPr>
    </w:lvl>
    <w:lvl w:ilvl="6" w:tplc="5E8EC766">
      <w:numFmt w:val="decimal"/>
      <w:lvlText w:val=""/>
      <w:lvlJc w:val="left"/>
      <w:pPr>
        <w:ind w:left="0" w:firstLine="0"/>
      </w:pPr>
    </w:lvl>
    <w:lvl w:ilvl="7" w:tplc="3CBC7BF0">
      <w:numFmt w:val="decimal"/>
      <w:lvlText w:val=""/>
      <w:lvlJc w:val="left"/>
      <w:pPr>
        <w:ind w:left="0" w:firstLine="0"/>
      </w:pPr>
    </w:lvl>
    <w:lvl w:ilvl="8" w:tplc="0632023A">
      <w:numFmt w:val="decimal"/>
      <w:lvlText w:val=""/>
      <w:lvlJc w:val="left"/>
      <w:pPr>
        <w:ind w:left="0" w:firstLine="0"/>
      </w:pPr>
    </w:lvl>
  </w:abstractNum>
  <w:abstractNum w:abstractNumId="15" w15:restartNumberingAfterBreak="0">
    <w:nsid w:val="00006512"/>
    <w:multiLevelType w:val="hybridMultilevel"/>
    <w:tmpl w:val="D8641F62"/>
    <w:lvl w:ilvl="0" w:tplc="5D52AB0C">
      <w:start w:val="1"/>
      <w:numFmt w:val="bullet"/>
      <w:lvlText w:val="•"/>
      <w:lvlJc w:val="left"/>
    </w:lvl>
    <w:lvl w:ilvl="1" w:tplc="87345C14">
      <w:numFmt w:val="decimal"/>
      <w:lvlText w:val=""/>
      <w:lvlJc w:val="left"/>
    </w:lvl>
    <w:lvl w:ilvl="2" w:tplc="C1E8906C">
      <w:numFmt w:val="decimal"/>
      <w:lvlText w:val=""/>
      <w:lvlJc w:val="left"/>
    </w:lvl>
    <w:lvl w:ilvl="3" w:tplc="0B38BCC2">
      <w:numFmt w:val="decimal"/>
      <w:lvlText w:val=""/>
      <w:lvlJc w:val="left"/>
    </w:lvl>
    <w:lvl w:ilvl="4" w:tplc="17242086">
      <w:numFmt w:val="decimal"/>
      <w:lvlText w:val=""/>
      <w:lvlJc w:val="left"/>
    </w:lvl>
    <w:lvl w:ilvl="5" w:tplc="03D6744A">
      <w:numFmt w:val="decimal"/>
      <w:lvlText w:val=""/>
      <w:lvlJc w:val="left"/>
    </w:lvl>
    <w:lvl w:ilvl="6" w:tplc="C664A390">
      <w:numFmt w:val="decimal"/>
      <w:lvlText w:val=""/>
      <w:lvlJc w:val="left"/>
    </w:lvl>
    <w:lvl w:ilvl="7" w:tplc="5B52DC4A">
      <w:numFmt w:val="decimal"/>
      <w:lvlText w:val=""/>
      <w:lvlJc w:val="left"/>
    </w:lvl>
    <w:lvl w:ilvl="8" w:tplc="8520C310">
      <w:numFmt w:val="decimal"/>
      <w:lvlText w:val=""/>
      <w:lvlJc w:val="left"/>
    </w:lvl>
  </w:abstractNum>
  <w:abstractNum w:abstractNumId="16" w15:restartNumberingAfterBreak="0">
    <w:nsid w:val="00007014"/>
    <w:multiLevelType w:val="hybridMultilevel"/>
    <w:tmpl w:val="89866A0C"/>
    <w:lvl w:ilvl="0" w:tplc="D84A2136">
      <w:start w:val="1"/>
      <w:numFmt w:val="bullet"/>
      <w:lvlText w:val="-"/>
      <w:lvlJc w:val="left"/>
      <w:pPr>
        <w:ind w:left="0" w:firstLine="0"/>
      </w:pPr>
    </w:lvl>
    <w:lvl w:ilvl="1" w:tplc="6636A804">
      <w:numFmt w:val="decimal"/>
      <w:lvlText w:val=""/>
      <w:lvlJc w:val="left"/>
      <w:pPr>
        <w:ind w:left="0" w:firstLine="0"/>
      </w:pPr>
    </w:lvl>
    <w:lvl w:ilvl="2" w:tplc="53C065E0">
      <w:numFmt w:val="decimal"/>
      <w:lvlText w:val=""/>
      <w:lvlJc w:val="left"/>
      <w:pPr>
        <w:ind w:left="0" w:firstLine="0"/>
      </w:pPr>
    </w:lvl>
    <w:lvl w:ilvl="3" w:tplc="D51C1CE8">
      <w:numFmt w:val="decimal"/>
      <w:lvlText w:val=""/>
      <w:lvlJc w:val="left"/>
      <w:pPr>
        <w:ind w:left="0" w:firstLine="0"/>
      </w:pPr>
    </w:lvl>
    <w:lvl w:ilvl="4" w:tplc="54CC6BF6">
      <w:numFmt w:val="decimal"/>
      <w:lvlText w:val=""/>
      <w:lvlJc w:val="left"/>
      <w:pPr>
        <w:ind w:left="0" w:firstLine="0"/>
      </w:pPr>
    </w:lvl>
    <w:lvl w:ilvl="5" w:tplc="19A07802">
      <w:numFmt w:val="decimal"/>
      <w:lvlText w:val=""/>
      <w:lvlJc w:val="left"/>
      <w:pPr>
        <w:ind w:left="0" w:firstLine="0"/>
      </w:pPr>
    </w:lvl>
    <w:lvl w:ilvl="6" w:tplc="7D2C61BC">
      <w:numFmt w:val="decimal"/>
      <w:lvlText w:val=""/>
      <w:lvlJc w:val="left"/>
      <w:pPr>
        <w:ind w:left="0" w:firstLine="0"/>
      </w:pPr>
    </w:lvl>
    <w:lvl w:ilvl="7" w:tplc="F1D05C04">
      <w:numFmt w:val="decimal"/>
      <w:lvlText w:val=""/>
      <w:lvlJc w:val="left"/>
      <w:pPr>
        <w:ind w:left="0" w:firstLine="0"/>
      </w:pPr>
    </w:lvl>
    <w:lvl w:ilvl="8" w:tplc="6BC04614">
      <w:numFmt w:val="decimal"/>
      <w:lvlText w:val=""/>
      <w:lvlJc w:val="left"/>
      <w:pPr>
        <w:ind w:left="0" w:firstLine="0"/>
      </w:pPr>
    </w:lvl>
  </w:abstractNum>
  <w:abstractNum w:abstractNumId="17" w15:restartNumberingAfterBreak="0">
    <w:nsid w:val="00007296"/>
    <w:multiLevelType w:val="hybridMultilevel"/>
    <w:tmpl w:val="65E09D2A"/>
    <w:lvl w:ilvl="0" w:tplc="CF766750">
      <w:start w:val="1"/>
      <w:numFmt w:val="bullet"/>
      <w:lvlText w:val="•"/>
      <w:lvlJc w:val="left"/>
    </w:lvl>
    <w:lvl w:ilvl="1" w:tplc="FFEC934C">
      <w:numFmt w:val="decimal"/>
      <w:lvlText w:val=""/>
      <w:lvlJc w:val="left"/>
    </w:lvl>
    <w:lvl w:ilvl="2" w:tplc="3C6EC06E">
      <w:numFmt w:val="decimal"/>
      <w:lvlText w:val=""/>
      <w:lvlJc w:val="left"/>
    </w:lvl>
    <w:lvl w:ilvl="3" w:tplc="B42818CE">
      <w:numFmt w:val="decimal"/>
      <w:lvlText w:val=""/>
      <w:lvlJc w:val="left"/>
    </w:lvl>
    <w:lvl w:ilvl="4" w:tplc="0B04DAFE">
      <w:numFmt w:val="decimal"/>
      <w:lvlText w:val=""/>
      <w:lvlJc w:val="left"/>
    </w:lvl>
    <w:lvl w:ilvl="5" w:tplc="DDF6A2E4">
      <w:numFmt w:val="decimal"/>
      <w:lvlText w:val=""/>
      <w:lvlJc w:val="left"/>
    </w:lvl>
    <w:lvl w:ilvl="6" w:tplc="A73C2FD4">
      <w:numFmt w:val="decimal"/>
      <w:lvlText w:val=""/>
      <w:lvlJc w:val="left"/>
    </w:lvl>
    <w:lvl w:ilvl="7" w:tplc="4CF6E820">
      <w:numFmt w:val="decimal"/>
      <w:lvlText w:val=""/>
      <w:lvlJc w:val="left"/>
    </w:lvl>
    <w:lvl w:ilvl="8" w:tplc="CAC0DDC2">
      <w:numFmt w:val="decimal"/>
      <w:lvlText w:val=""/>
      <w:lvlJc w:val="left"/>
    </w:lvl>
  </w:abstractNum>
  <w:abstractNum w:abstractNumId="18" w15:restartNumberingAfterBreak="0">
    <w:nsid w:val="00007389"/>
    <w:multiLevelType w:val="hybridMultilevel"/>
    <w:tmpl w:val="4CC0AF96"/>
    <w:lvl w:ilvl="0" w:tplc="C43019D4">
      <w:start w:val="1"/>
      <w:numFmt w:val="bullet"/>
      <w:lvlText w:val="•"/>
      <w:lvlJc w:val="left"/>
    </w:lvl>
    <w:lvl w:ilvl="1" w:tplc="5DE8E1F6">
      <w:numFmt w:val="decimal"/>
      <w:lvlText w:val=""/>
      <w:lvlJc w:val="left"/>
    </w:lvl>
    <w:lvl w:ilvl="2" w:tplc="222406D2">
      <w:numFmt w:val="decimal"/>
      <w:lvlText w:val=""/>
      <w:lvlJc w:val="left"/>
    </w:lvl>
    <w:lvl w:ilvl="3" w:tplc="F25E9B96">
      <w:numFmt w:val="decimal"/>
      <w:lvlText w:val=""/>
      <w:lvlJc w:val="left"/>
    </w:lvl>
    <w:lvl w:ilvl="4" w:tplc="5E36B4E0">
      <w:numFmt w:val="decimal"/>
      <w:lvlText w:val=""/>
      <w:lvlJc w:val="left"/>
    </w:lvl>
    <w:lvl w:ilvl="5" w:tplc="9468CF48">
      <w:numFmt w:val="decimal"/>
      <w:lvlText w:val=""/>
      <w:lvlJc w:val="left"/>
    </w:lvl>
    <w:lvl w:ilvl="6" w:tplc="73F866E0">
      <w:numFmt w:val="decimal"/>
      <w:lvlText w:val=""/>
      <w:lvlJc w:val="left"/>
    </w:lvl>
    <w:lvl w:ilvl="7" w:tplc="230CC55A">
      <w:numFmt w:val="decimal"/>
      <w:lvlText w:val=""/>
      <w:lvlJc w:val="left"/>
    </w:lvl>
    <w:lvl w:ilvl="8" w:tplc="8BBE6056">
      <w:numFmt w:val="decimal"/>
      <w:lvlText w:val=""/>
      <w:lvlJc w:val="left"/>
    </w:lvl>
  </w:abstractNum>
  <w:abstractNum w:abstractNumId="19" w15:restartNumberingAfterBreak="0">
    <w:nsid w:val="01FB2192"/>
    <w:multiLevelType w:val="hybridMultilevel"/>
    <w:tmpl w:val="69CAD51A"/>
    <w:lvl w:ilvl="0" w:tplc="04090003">
      <w:start w:val="1"/>
      <w:numFmt w:val="bullet"/>
      <w:lvlText w:val="o"/>
      <w:lvlJc w:val="left"/>
      <w:pPr>
        <w:ind w:left="502" w:hanging="360"/>
      </w:pPr>
      <w:rPr>
        <w:rFonts w:ascii="Courier New" w:hAnsi="Courier New" w:cs="Courier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03B31ABC"/>
    <w:multiLevelType w:val="hybridMultilevel"/>
    <w:tmpl w:val="62CE18E8"/>
    <w:lvl w:ilvl="0" w:tplc="7BACEE8E">
      <w:start w:val="3"/>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043C1C95"/>
    <w:multiLevelType w:val="hybridMultilevel"/>
    <w:tmpl w:val="4F90A2C0"/>
    <w:lvl w:ilvl="0" w:tplc="6AB28726">
      <w:start w:val="1"/>
      <w:numFmt w:val="decimal"/>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2" w15:restartNumberingAfterBreak="0">
    <w:nsid w:val="044D2DC0"/>
    <w:multiLevelType w:val="hybridMultilevel"/>
    <w:tmpl w:val="C96244FE"/>
    <w:lvl w:ilvl="0" w:tplc="AE14B712">
      <w:numFmt w:val="bullet"/>
      <w:lvlText w:val="+"/>
      <w:lvlJc w:val="left"/>
      <w:pPr>
        <w:ind w:left="720" w:hanging="360"/>
      </w:pPr>
      <w:rPr>
        <w:rFonts w:ascii="Times New Roman" w:eastAsia="Times New Roman" w:hAnsi="Times New Roman" w:cs="Times New Roman" w:hint="default"/>
        <w:sz w:val="16"/>
        <w:szCs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05901ECF"/>
    <w:multiLevelType w:val="hybridMultilevel"/>
    <w:tmpl w:val="DF28C264"/>
    <w:lvl w:ilvl="0" w:tplc="C2F02674">
      <w:start w:val="1"/>
      <w:numFmt w:val="lowerLetter"/>
      <w:lvlText w:val="(%1)"/>
      <w:lvlJc w:val="left"/>
      <w:pPr>
        <w:ind w:left="720" w:hanging="360"/>
      </w:pPr>
      <w:rPr>
        <w:rFonts w:hint="default"/>
      </w:rPr>
    </w:lvl>
    <w:lvl w:ilvl="1" w:tplc="0938E6F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083C1AF0"/>
    <w:multiLevelType w:val="hybridMultilevel"/>
    <w:tmpl w:val="BDB081C8"/>
    <w:lvl w:ilvl="0" w:tplc="AE14B712">
      <w:numFmt w:val="bullet"/>
      <w:lvlText w:val="+"/>
      <w:lvlJc w:val="left"/>
      <w:pPr>
        <w:ind w:left="1146" w:hanging="360"/>
      </w:pPr>
      <w:rPr>
        <w:rFonts w:ascii="Times New Roman" w:eastAsia="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5" w15:restartNumberingAfterBreak="0">
    <w:nsid w:val="09497533"/>
    <w:multiLevelType w:val="hybridMultilevel"/>
    <w:tmpl w:val="E7449770"/>
    <w:lvl w:ilvl="0" w:tplc="A24E0B18">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09A53E20"/>
    <w:multiLevelType w:val="hybridMultilevel"/>
    <w:tmpl w:val="198A2648"/>
    <w:lvl w:ilvl="0" w:tplc="C5B67B34">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0A3E1D10"/>
    <w:multiLevelType w:val="hybridMultilevel"/>
    <w:tmpl w:val="4BB00730"/>
    <w:lvl w:ilvl="0" w:tplc="C32E4E64">
      <w:start w:val="1"/>
      <w:numFmt w:val="bullet"/>
      <w:lvlText w:val="+"/>
      <w:lvlJc w:val="left"/>
      <w:pPr>
        <w:ind w:left="1080" w:hanging="360"/>
      </w:pPr>
      <w:rPr>
        <w:rFonts w:ascii="Symbol" w:hAnsi="Symbol" w:hint="default"/>
        <w:spacing w:val="-1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0A7C5DB2"/>
    <w:multiLevelType w:val="hybridMultilevel"/>
    <w:tmpl w:val="1060B898"/>
    <w:lvl w:ilvl="0" w:tplc="441E9ABE">
      <w:start w:val="1"/>
      <w:numFmt w:val="lowerRoman"/>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0" w15:restartNumberingAfterBreak="0">
    <w:nsid w:val="0B1E2F56"/>
    <w:multiLevelType w:val="hybridMultilevel"/>
    <w:tmpl w:val="89FE69EC"/>
    <w:lvl w:ilvl="0" w:tplc="30DCC88C">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1" w15:restartNumberingAfterBreak="0">
    <w:nsid w:val="0B5744B8"/>
    <w:multiLevelType w:val="hybridMultilevel"/>
    <w:tmpl w:val="34E81772"/>
    <w:lvl w:ilvl="0" w:tplc="029086F6">
      <w:start w:val="1"/>
      <w:numFmt w:val="bullet"/>
      <w:lvlText w:val="-"/>
      <w:lvlJc w:val="left"/>
      <w:pPr>
        <w:tabs>
          <w:tab w:val="num" w:pos="360"/>
        </w:tabs>
        <w:ind w:left="360" w:hanging="360"/>
      </w:pPr>
      <w:rPr>
        <w:rFonts w:ascii=".VnTime" w:eastAsia="Times New Roman" w:hAnsi=".VnTime" w:cs="Times New Roman" w:hint="default"/>
      </w:rPr>
    </w:lvl>
    <w:lvl w:ilvl="1" w:tplc="042A0003">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C5C69C6"/>
    <w:multiLevelType w:val="hybridMultilevel"/>
    <w:tmpl w:val="14B6F0F8"/>
    <w:lvl w:ilvl="0" w:tplc="FB463CFC">
      <w:start w:val="1"/>
      <w:numFmt w:val="decimal"/>
      <w:lvlText w:val="(%1) "/>
      <w:lvlJc w:val="left"/>
      <w:pPr>
        <w:tabs>
          <w:tab w:val="num" w:pos="900"/>
        </w:tabs>
        <w:ind w:left="900" w:hanging="360"/>
      </w:pPr>
      <w:rPr>
        <w:rFonts w:ascii="Arial" w:hAnsi="Arial" w:cs="Times New Roman" w:hint="default"/>
        <w:b w:val="0"/>
        <w:i w:val="0"/>
        <w:color w:val="auto"/>
        <w:sz w:val="20"/>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0D3A0E13"/>
    <w:multiLevelType w:val="hybridMultilevel"/>
    <w:tmpl w:val="4A2CE2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46663C"/>
    <w:multiLevelType w:val="hybridMultilevel"/>
    <w:tmpl w:val="E8AA5E98"/>
    <w:lvl w:ilvl="0" w:tplc="06B6D870">
      <w:start w:val="1"/>
      <w:numFmt w:val="decimal"/>
      <w:lvlText w:val="(%1)"/>
      <w:lvlJc w:val="left"/>
      <w:pPr>
        <w:tabs>
          <w:tab w:val="num" w:pos="810"/>
        </w:tabs>
        <w:ind w:left="810" w:hanging="360"/>
      </w:pPr>
      <w:rPr>
        <w:rFonts w:hint="default"/>
      </w:rPr>
    </w:lvl>
    <w:lvl w:ilvl="1" w:tplc="032ABF02">
      <w:start w:val="1"/>
      <w:numFmt w:val="bullet"/>
      <w:lvlText w:val="•"/>
      <w:lvlJc w:val="left"/>
      <w:pPr>
        <w:tabs>
          <w:tab w:val="num" w:pos="1530"/>
        </w:tabs>
        <w:ind w:left="1530" w:hanging="360"/>
      </w:pPr>
      <w:rPr>
        <w:rFonts w:ascii="Times New Roman" w:hAnsi="Times New Roman" w:cs="Times New Roman"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5" w15:restartNumberingAfterBreak="0">
    <w:nsid w:val="0D9D6D3C"/>
    <w:multiLevelType w:val="hybridMultilevel"/>
    <w:tmpl w:val="2F3C5DAE"/>
    <w:lvl w:ilvl="0" w:tplc="ED66F7F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0DA51663"/>
    <w:multiLevelType w:val="hybridMultilevel"/>
    <w:tmpl w:val="0D9A334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0DBE6ADC"/>
    <w:multiLevelType w:val="hybridMultilevel"/>
    <w:tmpl w:val="8842E3C8"/>
    <w:lvl w:ilvl="0" w:tplc="C2F02674">
      <w:start w:val="1"/>
      <w:numFmt w:val="lowerLetter"/>
      <w:lvlText w:val="(%1)"/>
      <w:lvlJc w:val="left"/>
      <w:pPr>
        <w:ind w:left="720" w:hanging="360"/>
      </w:pPr>
      <w:rPr>
        <w:rFonts w:hint="default"/>
      </w:rPr>
    </w:lvl>
    <w:lvl w:ilvl="1" w:tplc="436CFF52">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0E4D4A31"/>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0EE87CC9"/>
    <w:multiLevelType w:val="hybridMultilevel"/>
    <w:tmpl w:val="073AA3A4"/>
    <w:lvl w:ilvl="0" w:tplc="751C3BC6">
      <w:start w:val="1"/>
      <w:numFmt w:val="bullet"/>
      <w:lvlText w:val="-"/>
      <w:lvlJc w:val="left"/>
      <w:pPr>
        <w:tabs>
          <w:tab w:val="num" w:pos="717"/>
        </w:tabs>
        <w:ind w:left="717" w:hanging="360"/>
      </w:pPr>
      <w:rPr>
        <w:rFonts w:ascii="Times New Roman" w:eastAsia="Times New Roman" w:hAnsi="Times New Roman" w:cs="Times New Roman" w:hint="default"/>
      </w:rPr>
    </w:lvl>
    <w:lvl w:ilvl="1" w:tplc="042A0003" w:tentative="1">
      <w:start w:val="1"/>
      <w:numFmt w:val="bullet"/>
      <w:lvlText w:val="o"/>
      <w:lvlJc w:val="left"/>
      <w:pPr>
        <w:tabs>
          <w:tab w:val="num" w:pos="717"/>
        </w:tabs>
        <w:ind w:left="717" w:hanging="360"/>
      </w:pPr>
      <w:rPr>
        <w:rFonts w:ascii="Courier New" w:hAnsi="Courier New" w:cs="Courier New" w:hint="default"/>
      </w:rPr>
    </w:lvl>
    <w:lvl w:ilvl="2" w:tplc="042A0005" w:tentative="1">
      <w:start w:val="1"/>
      <w:numFmt w:val="bullet"/>
      <w:lvlText w:val=""/>
      <w:lvlJc w:val="left"/>
      <w:pPr>
        <w:tabs>
          <w:tab w:val="num" w:pos="1437"/>
        </w:tabs>
        <w:ind w:left="1437" w:hanging="360"/>
      </w:pPr>
      <w:rPr>
        <w:rFonts w:ascii="Wingdings" w:hAnsi="Wingdings" w:hint="default"/>
      </w:rPr>
    </w:lvl>
    <w:lvl w:ilvl="3" w:tplc="042A0001" w:tentative="1">
      <w:start w:val="1"/>
      <w:numFmt w:val="bullet"/>
      <w:lvlText w:val=""/>
      <w:lvlJc w:val="left"/>
      <w:pPr>
        <w:tabs>
          <w:tab w:val="num" w:pos="2157"/>
        </w:tabs>
        <w:ind w:left="2157" w:hanging="360"/>
      </w:pPr>
      <w:rPr>
        <w:rFonts w:ascii="Symbol" w:hAnsi="Symbol" w:hint="default"/>
      </w:rPr>
    </w:lvl>
    <w:lvl w:ilvl="4" w:tplc="042A0003" w:tentative="1">
      <w:start w:val="1"/>
      <w:numFmt w:val="bullet"/>
      <w:lvlText w:val="o"/>
      <w:lvlJc w:val="left"/>
      <w:pPr>
        <w:tabs>
          <w:tab w:val="num" w:pos="2877"/>
        </w:tabs>
        <w:ind w:left="2877" w:hanging="360"/>
      </w:pPr>
      <w:rPr>
        <w:rFonts w:ascii="Courier New" w:hAnsi="Courier New" w:cs="Courier New" w:hint="default"/>
      </w:rPr>
    </w:lvl>
    <w:lvl w:ilvl="5" w:tplc="042A0005" w:tentative="1">
      <w:start w:val="1"/>
      <w:numFmt w:val="bullet"/>
      <w:lvlText w:val=""/>
      <w:lvlJc w:val="left"/>
      <w:pPr>
        <w:tabs>
          <w:tab w:val="num" w:pos="3597"/>
        </w:tabs>
        <w:ind w:left="3597" w:hanging="360"/>
      </w:pPr>
      <w:rPr>
        <w:rFonts w:ascii="Wingdings" w:hAnsi="Wingdings" w:hint="default"/>
      </w:rPr>
    </w:lvl>
    <w:lvl w:ilvl="6" w:tplc="042A0001" w:tentative="1">
      <w:start w:val="1"/>
      <w:numFmt w:val="bullet"/>
      <w:lvlText w:val=""/>
      <w:lvlJc w:val="left"/>
      <w:pPr>
        <w:tabs>
          <w:tab w:val="num" w:pos="4317"/>
        </w:tabs>
        <w:ind w:left="4317" w:hanging="360"/>
      </w:pPr>
      <w:rPr>
        <w:rFonts w:ascii="Symbol" w:hAnsi="Symbol" w:hint="default"/>
      </w:rPr>
    </w:lvl>
    <w:lvl w:ilvl="7" w:tplc="042A0003" w:tentative="1">
      <w:start w:val="1"/>
      <w:numFmt w:val="bullet"/>
      <w:lvlText w:val="o"/>
      <w:lvlJc w:val="left"/>
      <w:pPr>
        <w:tabs>
          <w:tab w:val="num" w:pos="5037"/>
        </w:tabs>
        <w:ind w:left="5037" w:hanging="360"/>
      </w:pPr>
      <w:rPr>
        <w:rFonts w:ascii="Courier New" w:hAnsi="Courier New" w:cs="Courier New" w:hint="default"/>
      </w:rPr>
    </w:lvl>
    <w:lvl w:ilvl="8" w:tplc="042A0005" w:tentative="1">
      <w:start w:val="1"/>
      <w:numFmt w:val="bullet"/>
      <w:lvlText w:val=""/>
      <w:lvlJc w:val="left"/>
      <w:pPr>
        <w:tabs>
          <w:tab w:val="num" w:pos="5757"/>
        </w:tabs>
        <w:ind w:left="5757" w:hanging="360"/>
      </w:pPr>
      <w:rPr>
        <w:rFonts w:ascii="Wingdings" w:hAnsi="Wingdings" w:hint="default"/>
      </w:rPr>
    </w:lvl>
  </w:abstractNum>
  <w:abstractNum w:abstractNumId="40" w15:restartNumberingAfterBreak="0">
    <w:nsid w:val="1023354D"/>
    <w:multiLevelType w:val="hybridMultilevel"/>
    <w:tmpl w:val="5A8E84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11F10D2"/>
    <w:multiLevelType w:val="hybridMultilevel"/>
    <w:tmpl w:val="F3B400C6"/>
    <w:lvl w:ilvl="0" w:tplc="306641DE">
      <w:start w:val="1"/>
      <w:numFmt w:val="bullet"/>
      <w:lvlText w:val="-"/>
      <w:lvlJc w:val="left"/>
      <w:pPr>
        <w:tabs>
          <w:tab w:val="num" w:pos="360"/>
        </w:tabs>
        <w:ind w:left="360" w:hanging="360"/>
      </w:pPr>
      <w:rPr>
        <w:rFonts w:ascii="Shruti" w:hAnsi="Shruti" w:hint="default"/>
      </w:rPr>
    </w:lvl>
    <w:lvl w:ilvl="1" w:tplc="042A0003">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119C34E2"/>
    <w:multiLevelType w:val="hybridMultilevel"/>
    <w:tmpl w:val="317851E4"/>
    <w:lvl w:ilvl="0" w:tplc="441E9ABE">
      <w:start w:val="1"/>
      <w:numFmt w:val="lowerRoman"/>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C0B0D634">
      <w:start w:val="1"/>
      <w:numFmt w:val="lowerRoman"/>
      <w:lvlText w:val="(%6)"/>
      <w:lvlJc w:val="right"/>
      <w:pPr>
        <w:ind w:left="4320" w:hanging="180"/>
      </w:pPr>
      <w:rPr>
        <w:rFonts w:hint="default"/>
      </w:r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1284003F"/>
    <w:multiLevelType w:val="hybridMultilevel"/>
    <w:tmpl w:val="C0AC0862"/>
    <w:lvl w:ilvl="0" w:tplc="C32E4E64">
      <w:start w:val="1"/>
      <w:numFmt w:val="bullet"/>
      <w:lvlText w:val="+"/>
      <w:lvlJc w:val="left"/>
      <w:pPr>
        <w:tabs>
          <w:tab w:val="num" w:pos="720"/>
        </w:tabs>
        <w:ind w:left="720" w:hanging="360"/>
      </w:pPr>
      <w:rPr>
        <w:rFonts w:ascii="Symbol" w:hAnsi="Symbol" w:hint="default"/>
        <w:spacing w:val="-1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3030BDA"/>
    <w:multiLevelType w:val="hybridMultilevel"/>
    <w:tmpl w:val="BA805DDE"/>
    <w:lvl w:ilvl="0" w:tplc="1E2A954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19242B"/>
    <w:multiLevelType w:val="hybridMultilevel"/>
    <w:tmpl w:val="661A560C"/>
    <w:lvl w:ilvl="0" w:tplc="69DA5442">
      <w:start w:val="1"/>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16E62D15"/>
    <w:multiLevelType w:val="hybridMultilevel"/>
    <w:tmpl w:val="69404A2A"/>
    <w:lvl w:ilvl="0" w:tplc="FE9EAEEE">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0D3FC4"/>
    <w:multiLevelType w:val="hybridMultilevel"/>
    <w:tmpl w:val="2132E828"/>
    <w:lvl w:ilvl="0" w:tplc="718EB8B0">
      <w:start w:val="1"/>
      <w:numFmt w:val="lowerLetter"/>
      <w:lvlText w:val="(%1)"/>
      <w:lvlJc w:val="left"/>
      <w:pPr>
        <w:tabs>
          <w:tab w:val="num" w:pos="360"/>
        </w:tabs>
        <w:ind w:left="36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8" w15:restartNumberingAfterBreak="0">
    <w:nsid w:val="19191AC8"/>
    <w:multiLevelType w:val="hybridMultilevel"/>
    <w:tmpl w:val="37F2D22C"/>
    <w:lvl w:ilvl="0" w:tplc="30DCC88C">
      <w:start w:val="1"/>
      <w:numFmt w:val="lowerLetter"/>
      <w:lvlText w:val="(%1)"/>
      <w:lvlJc w:val="left"/>
      <w:pPr>
        <w:ind w:left="1713"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9" w15:restartNumberingAfterBreak="0">
    <w:nsid w:val="1928370D"/>
    <w:multiLevelType w:val="hybridMultilevel"/>
    <w:tmpl w:val="C51C37F4"/>
    <w:lvl w:ilvl="0" w:tplc="3F8674FA">
      <w:numFmt w:val="bullet"/>
      <w:lvlText w:val="-"/>
      <w:lvlJc w:val="left"/>
      <w:pPr>
        <w:ind w:left="900" w:hanging="360"/>
      </w:pPr>
      <w:rPr>
        <w:rFonts w:ascii="Arial" w:eastAsia="Arial"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1ADD398B"/>
    <w:multiLevelType w:val="hybridMultilevel"/>
    <w:tmpl w:val="8ED868FC"/>
    <w:lvl w:ilvl="0" w:tplc="089218B2">
      <w:start w:val="1"/>
      <w:numFmt w:val="lowerLetter"/>
      <w:lvlText w:val="%1)"/>
      <w:lvlJc w:val="left"/>
      <w:pPr>
        <w:tabs>
          <w:tab w:val="num" w:pos="720"/>
        </w:tabs>
        <w:ind w:left="720" w:hanging="360"/>
      </w:pPr>
      <w:rPr>
        <w:rFonts w:hint="default"/>
        <w:b w:val="0"/>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1B16490D"/>
    <w:multiLevelType w:val="hybridMultilevel"/>
    <w:tmpl w:val="A594979C"/>
    <w:lvl w:ilvl="0" w:tplc="0B88A118">
      <w:start w:val="1"/>
      <w:numFmt w:val="decimal"/>
      <w:lvlText w:val="%1."/>
      <w:lvlJc w:val="left"/>
      <w:pPr>
        <w:ind w:left="360" w:hanging="360"/>
      </w:pPr>
      <w:rPr>
        <w:rFonts w:hint="default"/>
        <w:b/>
        <w:i/>
      </w:r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2" w15:restartNumberingAfterBreak="0">
    <w:nsid w:val="1B5D7B76"/>
    <w:multiLevelType w:val="hybridMultilevel"/>
    <w:tmpl w:val="41CC9AA2"/>
    <w:lvl w:ilvl="0" w:tplc="646C09E0">
      <w:start w:val="10"/>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15:restartNumberingAfterBreak="0">
    <w:nsid w:val="1BDC7A57"/>
    <w:multiLevelType w:val="hybridMultilevel"/>
    <w:tmpl w:val="750237BA"/>
    <w:lvl w:ilvl="0" w:tplc="69DA54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F71277"/>
    <w:multiLevelType w:val="hybridMultilevel"/>
    <w:tmpl w:val="36385A1C"/>
    <w:lvl w:ilvl="0" w:tplc="AE0CA338">
      <w:start w:val="1"/>
      <w:numFmt w:val="lowerLetter"/>
      <w:lvlText w:val="%1."/>
      <w:lvlJc w:val="left"/>
      <w:pPr>
        <w:ind w:left="1080" w:hanging="360"/>
      </w:pPr>
      <w:rPr>
        <w:rFonts w:hint="default"/>
        <w:b w:val="0"/>
        <w:cap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5" w15:restartNumberingAfterBreak="0">
    <w:nsid w:val="1CB34374"/>
    <w:multiLevelType w:val="hybridMultilevel"/>
    <w:tmpl w:val="960E1DF6"/>
    <w:lvl w:ilvl="0" w:tplc="53488152">
      <w:start w:val="1"/>
      <w:numFmt w:val="decimal"/>
      <w:pStyle w:val="Heading1new"/>
      <w:lvlText w:val="%1."/>
      <w:lvlJc w:val="left"/>
      <w:pPr>
        <w:tabs>
          <w:tab w:val="num" w:pos="454"/>
        </w:tabs>
        <w:ind w:left="454" w:hanging="454"/>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6" w15:restartNumberingAfterBreak="0">
    <w:nsid w:val="1D0F0000"/>
    <w:multiLevelType w:val="hybridMultilevel"/>
    <w:tmpl w:val="4D26191A"/>
    <w:lvl w:ilvl="0" w:tplc="645817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EE3A93"/>
    <w:multiLevelType w:val="multilevel"/>
    <w:tmpl w:val="FB324E04"/>
    <w:styleLink w:val="Style3"/>
    <w:lvl w:ilvl="0">
      <w:start w:val="1"/>
      <w:numFmt w:val="decimal"/>
      <w:lvlText w:val="%1"/>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1FCD40C3"/>
    <w:multiLevelType w:val="hybridMultilevel"/>
    <w:tmpl w:val="3444A692"/>
    <w:lvl w:ilvl="0" w:tplc="9640C12C">
      <w:start w:val="10"/>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B863444">
      <w:start w:val="10"/>
      <w:numFmt w:val="decimal"/>
      <w:lvlText w:val="%4."/>
      <w:lvlJc w:val="left"/>
      <w:pPr>
        <w:tabs>
          <w:tab w:val="num" w:pos="2880"/>
        </w:tabs>
        <w:ind w:left="2880" w:hanging="360"/>
      </w:pPr>
    </w:lvl>
    <w:lvl w:ilvl="4" w:tplc="F19EF6C2">
      <w:start w:val="1"/>
      <w:numFmt w:val="lowerLetter"/>
      <w:lvlText w:val="(%5)"/>
      <w:lvlJc w:val="left"/>
      <w:pPr>
        <w:tabs>
          <w:tab w:val="num" w:pos="3600"/>
        </w:tabs>
        <w:ind w:left="3600" w:hanging="360"/>
      </w:pPr>
    </w:lvl>
    <w:lvl w:ilvl="5" w:tplc="4FA85C62">
      <w:start w:val="1"/>
      <w:numFmt w:val="lowerRoman"/>
      <w:lvlText w:val="(%6)"/>
      <w:lvlJc w:val="left"/>
      <w:pPr>
        <w:tabs>
          <w:tab w:val="num" w:pos="4500"/>
        </w:tabs>
        <w:ind w:left="4500" w:hanging="360"/>
      </w:pPr>
      <w:rPr>
        <w:b w:val="0"/>
        <w:i w:val="0"/>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20174691"/>
    <w:multiLevelType w:val="hybridMultilevel"/>
    <w:tmpl w:val="98ACA8F8"/>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1A3048"/>
    <w:multiLevelType w:val="hybridMultilevel"/>
    <w:tmpl w:val="0E788076"/>
    <w:lvl w:ilvl="0" w:tplc="A20C29A0">
      <w:start w:val="1"/>
      <w:numFmt w:val="bullet"/>
      <w:lvlText w:val=""/>
      <w:lvlJc w:val="left"/>
      <w:pPr>
        <w:tabs>
          <w:tab w:val="num" w:pos="810"/>
        </w:tabs>
        <w:ind w:left="810" w:hanging="360"/>
      </w:pPr>
      <w:rPr>
        <w:rFonts w:ascii="Symbol" w:hAnsi="Symbol" w:hint="default"/>
        <w:color w:val="auto"/>
      </w:rPr>
    </w:lvl>
    <w:lvl w:ilvl="1" w:tplc="042A0003" w:tentative="1">
      <w:start w:val="1"/>
      <w:numFmt w:val="bullet"/>
      <w:lvlText w:val="o"/>
      <w:lvlJc w:val="left"/>
      <w:pPr>
        <w:tabs>
          <w:tab w:val="num" w:pos="810"/>
        </w:tabs>
        <w:ind w:left="810" w:hanging="360"/>
      </w:pPr>
      <w:rPr>
        <w:rFonts w:ascii="Courier New" w:hAnsi="Courier New" w:cs="Courier New" w:hint="default"/>
      </w:rPr>
    </w:lvl>
    <w:lvl w:ilvl="2" w:tplc="042A0005" w:tentative="1">
      <w:start w:val="1"/>
      <w:numFmt w:val="bullet"/>
      <w:lvlText w:val=""/>
      <w:lvlJc w:val="left"/>
      <w:pPr>
        <w:tabs>
          <w:tab w:val="num" w:pos="1530"/>
        </w:tabs>
        <w:ind w:left="1530" w:hanging="360"/>
      </w:pPr>
      <w:rPr>
        <w:rFonts w:ascii="Wingdings" w:hAnsi="Wingdings" w:hint="default"/>
      </w:rPr>
    </w:lvl>
    <w:lvl w:ilvl="3" w:tplc="042A0001" w:tentative="1">
      <w:start w:val="1"/>
      <w:numFmt w:val="bullet"/>
      <w:lvlText w:val=""/>
      <w:lvlJc w:val="left"/>
      <w:pPr>
        <w:tabs>
          <w:tab w:val="num" w:pos="2250"/>
        </w:tabs>
        <w:ind w:left="2250" w:hanging="360"/>
      </w:pPr>
      <w:rPr>
        <w:rFonts w:ascii="Symbol" w:hAnsi="Symbol" w:hint="default"/>
      </w:rPr>
    </w:lvl>
    <w:lvl w:ilvl="4" w:tplc="042A0003" w:tentative="1">
      <w:start w:val="1"/>
      <w:numFmt w:val="bullet"/>
      <w:lvlText w:val="o"/>
      <w:lvlJc w:val="left"/>
      <w:pPr>
        <w:tabs>
          <w:tab w:val="num" w:pos="2970"/>
        </w:tabs>
        <w:ind w:left="2970" w:hanging="360"/>
      </w:pPr>
      <w:rPr>
        <w:rFonts w:ascii="Courier New" w:hAnsi="Courier New" w:cs="Courier New" w:hint="default"/>
      </w:rPr>
    </w:lvl>
    <w:lvl w:ilvl="5" w:tplc="042A0005" w:tentative="1">
      <w:start w:val="1"/>
      <w:numFmt w:val="bullet"/>
      <w:lvlText w:val=""/>
      <w:lvlJc w:val="left"/>
      <w:pPr>
        <w:tabs>
          <w:tab w:val="num" w:pos="3690"/>
        </w:tabs>
        <w:ind w:left="3690" w:hanging="360"/>
      </w:pPr>
      <w:rPr>
        <w:rFonts w:ascii="Wingdings" w:hAnsi="Wingdings" w:hint="default"/>
      </w:rPr>
    </w:lvl>
    <w:lvl w:ilvl="6" w:tplc="042A0001" w:tentative="1">
      <w:start w:val="1"/>
      <w:numFmt w:val="bullet"/>
      <w:lvlText w:val=""/>
      <w:lvlJc w:val="left"/>
      <w:pPr>
        <w:tabs>
          <w:tab w:val="num" w:pos="4410"/>
        </w:tabs>
        <w:ind w:left="4410" w:hanging="360"/>
      </w:pPr>
      <w:rPr>
        <w:rFonts w:ascii="Symbol" w:hAnsi="Symbol" w:hint="default"/>
      </w:rPr>
    </w:lvl>
    <w:lvl w:ilvl="7" w:tplc="042A0003" w:tentative="1">
      <w:start w:val="1"/>
      <w:numFmt w:val="bullet"/>
      <w:lvlText w:val="o"/>
      <w:lvlJc w:val="left"/>
      <w:pPr>
        <w:tabs>
          <w:tab w:val="num" w:pos="5130"/>
        </w:tabs>
        <w:ind w:left="5130" w:hanging="360"/>
      </w:pPr>
      <w:rPr>
        <w:rFonts w:ascii="Courier New" w:hAnsi="Courier New" w:cs="Courier New" w:hint="default"/>
      </w:rPr>
    </w:lvl>
    <w:lvl w:ilvl="8" w:tplc="042A0005" w:tentative="1">
      <w:start w:val="1"/>
      <w:numFmt w:val="bullet"/>
      <w:lvlText w:val=""/>
      <w:lvlJc w:val="left"/>
      <w:pPr>
        <w:tabs>
          <w:tab w:val="num" w:pos="5850"/>
        </w:tabs>
        <w:ind w:left="5850" w:hanging="360"/>
      </w:pPr>
      <w:rPr>
        <w:rFonts w:ascii="Wingdings" w:hAnsi="Wingdings" w:hint="default"/>
      </w:rPr>
    </w:lvl>
  </w:abstractNum>
  <w:abstractNum w:abstractNumId="61" w15:restartNumberingAfterBreak="0">
    <w:nsid w:val="20410889"/>
    <w:multiLevelType w:val="hybridMultilevel"/>
    <w:tmpl w:val="41CC8D8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21102157"/>
    <w:multiLevelType w:val="hybridMultilevel"/>
    <w:tmpl w:val="9C6C53FC"/>
    <w:lvl w:ilvl="0" w:tplc="FE9EAEEE">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3472684"/>
    <w:multiLevelType w:val="hybridMultilevel"/>
    <w:tmpl w:val="483EFC94"/>
    <w:lvl w:ilvl="0" w:tplc="3484F602">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64" w15:restartNumberingAfterBreak="0">
    <w:nsid w:val="248F28C6"/>
    <w:multiLevelType w:val="hybridMultilevel"/>
    <w:tmpl w:val="D652B65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6E7170B"/>
    <w:multiLevelType w:val="multilevel"/>
    <w:tmpl w:val="E81277D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6" w15:restartNumberingAfterBreak="0">
    <w:nsid w:val="28E10D50"/>
    <w:multiLevelType w:val="hybridMultilevel"/>
    <w:tmpl w:val="621C254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294A2A74"/>
    <w:multiLevelType w:val="hybridMultilevel"/>
    <w:tmpl w:val="CFFA20FA"/>
    <w:lvl w:ilvl="0" w:tplc="9D74192A">
      <w:start w:val="1"/>
      <w:numFmt w:val="lowerLetter"/>
      <w:lvlText w:val="(%1)"/>
      <w:lvlJc w:val="left"/>
      <w:pPr>
        <w:ind w:left="1495" w:hanging="360"/>
      </w:pPr>
      <w:rPr>
        <w:rFonts w:ascii="Arial" w:hAnsi="Arial" w:cs="Arial" w:hint="default"/>
        <w:sz w:val="18"/>
        <w:szCs w:val="18"/>
      </w:rPr>
    </w:lvl>
    <w:lvl w:ilvl="1" w:tplc="FE7EF13E">
      <w:start w:val="1"/>
      <w:numFmt w:val="decimal"/>
      <w:lvlText w:val="(%2)"/>
      <w:lvlJc w:val="left"/>
      <w:pPr>
        <w:ind w:left="2785" w:hanging="930"/>
      </w:pPr>
      <w:rPr>
        <w:rFonts w:hint="default"/>
      </w:rPr>
    </w:lvl>
    <w:lvl w:ilvl="2" w:tplc="042A001B" w:tentative="1">
      <w:start w:val="1"/>
      <w:numFmt w:val="lowerRoman"/>
      <w:lvlText w:val="%3."/>
      <w:lvlJc w:val="right"/>
      <w:pPr>
        <w:ind w:left="2935" w:hanging="180"/>
      </w:pPr>
    </w:lvl>
    <w:lvl w:ilvl="3" w:tplc="042A000F" w:tentative="1">
      <w:start w:val="1"/>
      <w:numFmt w:val="decimal"/>
      <w:lvlText w:val="%4."/>
      <w:lvlJc w:val="left"/>
      <w:pPr>
        <w:ind w:left="3655" w:hanging="360"/>
      </w:pPr>
    </w:lvl>
    <w:lvl w:ilvl="4" w:tplc="042A0019" w:tentative="1">
      <w:start w:val="1"/>
      <w:numFmt w:val="lowerLetter"/>
      <w:lvlText w:val="%5."/>
      <w:lvlJc w:val="left"/>
      <w:pPr>
        <w:ind w:left="4375" w:hanging="360"/>
      </w:pPr>
    </w:lvl>
    <w:lvl w:ilvl="5" w:tplc="042A001B" w:tentative="1">
      <w:start w:val="1"/>
      <w:numFmt w:val="lowerRoman"/>
      <w:lvlText w:val="%6."/>
      <w:lvlJc w:val="right"/>
      <w:pPr>
        <w:ind w:left="5095" w:hanging="180"/>
      </w:pPr>
    </w:lvl>
    <w:lvl w:ilvl="6" w:tplc="042A000F" w:tentative="1">
      <w:start w:val="1"/>
      <w:numFmt w:val="decimal"/>
      <w:lvlText w:val="%7."/>
      <w:lvlJc w:val="left"/>
      <w:pPr>
        <w:ind w:left="5815" w:hanging="360"/>
      </w:pPr>
    </w:lvl>
    <w:lvl w:ilvl="7" w:tplc="042A0019" w:tentative="1">
      <w:start w:val="1"/>
      <w:numFmt w:val="lowerLetter"/>
      <w:lvlText w:val="%8."/>
      <w:lvlJc w:val="left"/>
      <w:pPr>
        <w:ind w:left="6535" w:hanging="360"/>
      </w:pPr>
    </w:lvl>
    <w:lvl w:ilvl="8" w:tplc="042A001B" w:tentative="1">
      <w:start w:val="1"/>
      <w:numFmt w:val="lowerRoman"/>
      <w:lvlText w:val="%9."/>
      <w:lvlJc w:val="right"/>
      <w:pPr>
        <w:ind w:left="7255" w:hanging="180"/>
      </w:pPr>
    </w:lvl>
  </w:abstractNum>
  <w:abstractNum w:abstractNumId="68" w15:restartNumberingAfterBreak="0">
    <w:nsid w:val="29530F68"/>
    <w:multiLevelType w:val="multilevel"/>
    <w:tmpl w:val="558AF9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2B406C47"/>
    <w:multiLevelType w:val="hybridMultilevel"/>
    <w:tmpl w:val="C2C22DE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2B5B7141"/>
    <w:multiLevelType w:val="singleLevel"/>
    <w:tmpl w:val="CA1296D0"/>
    <w:lvl w:ilvl="0">
      <w:start w:val="1"/>
      <w:numFmt w:val="bullet"/>
      <w:lvlText w:val=""/>
      <w:lvlJc w:val="left"/>
      <w:pPr>
        <w:tabs>
          <w:tab w:val="num" w:pos="340"/>
        </w:tabs>
        <w:ind w:left="340" w:hanging="340"/>
      </w:pPr>
      <w:rPr>
        <w:rFonts w:ascii="Symbol" w:hAnsi="Symbol" w:hint="default"/>
        <w:color w:val="auto"/>
        <w:sz w:val="22"/>
      </w:rPr>
    </w:lvl>
  </w:abstractNum>
  <w:abstractNum w:abstractNumId="71" w15:restartNumberingAfterBreak="0">
    <w:nsid w:val="2BE51FE3"/>
    <w:multiLevelType w:val="hybridMultilevel"/>
    <w:tmpl w:val="BD40EEA2"/>
    <w:lvl w:ilvl="0" w:tplc="751C3BC6">
      <w:start w:val="1"/>
      <w:numFmt w:val="bullet"/>
      <w:lvlText w:val="-"/>
      <w:lvlJc w:val="left"/>
      <w:pPr>
        <w:tabs>
          <w:tab w:val="num" w:pos="1710"/>
        </w:tabs>
        <w:ind w:left="1710" w:hanging="360"/>
      </w:pPr>
      <w:rPr>
        <w:rFonts w:ascii="Times New Roman" w:eastAsia="Times New Roman" w:hAnsi="Times New Roman" w:cs="Times New Roman" w:hint="default"/>
      </w:rPr>
    </w:lvl>
    <w:lvl w:ilvl="1" w:tplc="3B3496A0">
      <w:start w:val="1"/>
      <w:numFmt w:val="bullet"/>
      <w:lvlText w:val=""/>
      <w:lvlJc w:val="left"/>
      <w:pPr>
        <w:tabs>
          <w:tab w:val="num" w:pos="2430"/>
        </w:tabs>
        <w:ind w:left="2430" w:hanging="360"/>
      </w:pPr>
      <w:rPr>
        <w:rFonts w:ascii="Wingdings" w:hAnsi="Wingdings" w:hint="default"/>
      </w:rPr>
    </w:lvl>
    <w:lvl w:ilvl="2" w:tplc="04090005">
      <w:start w:val="1"/>
      <w:numFmt w:val="bullet"/>
      <w:lvlText w:val=""/>
      <w:lvlJc w:val="left"/>
      <w:pPr>
        <w:tabs>
          <w:tab w:val="num" w:pos="3150"/>
        </w:tabs>
        <w:ind w:left="3150" w:hanging="360"/>
      </w:pPr>
      <w:rPr>
        <w:rFonts w:ascii="Wingdings" w:hAnsi="Wingdings" w:hint="default"/>
      </w:rPr>
    </w:lvl>
    <w:lvl w:ilvl="3" w:tplc="0409000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72" w15:restartNumberingAfterBreak="0">
    <w:nsid w:val="2BEF2C7C"/>
    <w:multiLevelType w:val="hybridMultilevel"/>
    <w:tmpl w:val="3992EF62"/>
    <w:lvl w:ilvl="0" w:tplc="302C718E">
      <w:start w:val="1"/>
      <w:numFmt w:val="bullet"/>
      <w:lvlText w:val="•"/>
      <w:lvlJc w:val="left"/>
      <w:rPr>
        <w:rFonts w:hint="default"/>
      </w:rPr>
    </w:lvl>
    <w:lvl w:ilvl="1" w:tplc="F22E7BD6">
      <w:numFmt w:val="decimal"/>
      <w:lvlText w:val=""/>
      <w:lvlJc w:val="left"/>
    </w:lvl>
    <w:lvl w:ilvl="2" w:tplc="3D06880E">
      <w:numFmt w:val="decimal"/>
      <w:lvlText w:val=""/>
      <w:lvlJc w:val="left"/>
    </w:lvl>
    <w:lvl w:ilvl="3" w:tplc="0380C3A4">
      <w:numFmt w:val="decimal"/>
      <w:lvlText w:val=""/>
      <w:lvlJc w:val="left"/>
    </w:lvl>
    <w:lvl w:ilvl="4" w:tplc="24A099E6">
      <w:numFmt w:val="decimal"/>
      <w:lvlText w:val=""/>
      <w:lvlJc w:val="left"/>
    </w:lvl>
    <w:lvl w:ilvl="5" w:tplc="B12A23B0">
      <w:numFmt w:val="decimal"/>
      <w:lvlText w:val=""/>
      <w:lvlJc w:val="left"/>
    </w:lvl>
    <w:lvl w:ilvl="6" w:tplc="6902DAAC">
      <w:numFmt w:val="decimal"/>
      <w:lvlText w:val=""/>
      <w:lvlJc w:val="left"/>
    </w:lvl>
    <w:lvl w:ilvl="7" w:tplc="7DAA56B8">
      <w:numFmt w:val="decimal"/>
      <w:lvlText w:val=""/>
      <w:lvlJc w:val="left"/>
    </w:lvl>
    <w:lvl w:ilvl="8" w:tplc="5928C97E">
      <w:numFmt w:val="decimal"/>
      <w:lvlText w:val=""/>
      <w:lvlJc w:val="left"/>
    </w:lvl>
  </w:abstractNum>
  <w:abstractNum w:abstractNumId="73" w15:restartNumberingAfterBreak="0">
    <w:nsid w:val="2CAF7E23"/>
    <w:multiLevelType w:val="hybridMultilevel"/>
    <w:tmpl w:val="BB986906"/>
    <w:lvl w:ilvl="0" w:tplc="8E721FBC">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D196040"/>
    <w:multiLevelType w:val="hybridMultilevel"/>
    <w:tmpl w:val="7C204908"/>
    <w:lvl w:ilvl="0" w:tplc="032ABF02">
      <w:start w:val="1"/>
      <w:numFmt w:val="bullet"/>
      <w:lvlText w:val="•"/>
      <w:lvlJc w:val="left"/>
      <w:pPr>
        <w:ind w:left="822" w:hanging="360"/>
      </w:pPr>
      <w:rPr>
        <w:rFonts w:ascii="Times New Roman" w:hAnsi="Times New Roman" w:cs="Times New Roman" w:hint="default"/>
        <w:sz w:val="22"/>
        <w:szCs w:val="22"/>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5" w15:restartNumberingAfterBreak="0">
    <w:nsid w:val="2D543BC8"/>
    <w:multiLevelType w:val="hybridMultilevel"/>
    <w:tmpl w:val="AFB8D25A"/>
    <w:lvl w:ilvl="0" w:tplc="E050216C">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6" w15:restartNumberingAfterBreak="0">
    <w:nsid w:val="2E4E17C9"/>
    <w:multiLevelType w:val="hybridMultilevel"/>
    <w:tmpl w:val="3C32C16E"/>
    <w:lvl w:ilvl="0" w:tplc="CF7E8BDE">
      <w:start w:val="2"/>
      <w:numFmt w:val="decimal"/>
      <w:lvlText w:val="%1."/>
      <w:lvlJc w:val="center"/>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7" w15:restartNumberingAfterBreak="0">
    <w:nsid w:val="2F230A33"/>
    <w:multiLevelType w:val="hybridMultilevel"/>
    <w:tmpl w:val="DC02C94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30CC3C18"/>
    <w:multiLevelType w:val="singleLevel"/>
    <w:tmpl w:val="D1DC5B56"/>
    <w:lvl w:ilvl="0">
      <w:start w:val="1"/>
      <w:numFmt w:val="bullet"/>
      <w:lvlText w:val=""/>
      <w:lvlJc w:val="left"/>
      <w:pPr>
        <w:tabs>
          <w:tab w:val="num" w:pos="340"/>
        </w:tabs>
        <w:ind w:left="340" w:hanging="340"/>
      </w:pPr>
      <w:rPr>
        <w:rFonts w:ascii="Symbol" w:hAnsi="Symbol" w:hint="default"/>
        <w:color w:val="auto"/>
        <w:sz w:val="22"/>
      </w:rPr>
    </w:lvl>
  </w:abstractNum>
  <w:abstractNum w:abstractNumId="79" w15:restartNumberingAfterBreak="0">
    <w:nsid w:val="33AC7AAD"/>
    <w:multiLevelType w:val="hybridMultilevel"/>
    <w:tmpl w:val="FFC26FF6"/>
    <w:lvl w:ilvl="0" w:tplc="942CEB54">
      <w:start w:val="1"/>
      <w:numFmt w:val="bullet"/>
      <w:lvlText w:val="•"/>
      <w:lvlJc w:val="left"/>
      <w:pPr>
        <w:ind w:left="799"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3BD0A17"/>
    <w:multiLevelType w:val="hybridMultilevel"/>
    <w:tmpl w:val="869EF8AC"/>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1" w15:restartNumberingAfterBreak="0">
    <w:nsid w:val="342C2F39"/>
    <w:multiLevelType w:val="singleLevel"/>
    <w:tmpl w:val="27E62896"/>
    <w:lvl w:ilvl="0">
      <w:start w:val="1"/>
      <w:numFmt w:val="bullet"/>
      <w:lvlText w:val=""/>
      <w:lvlJc w:val="left"/>
      <w:pPr>
        <w:tabs>
          <w:tab w:val="num" w:pos="340"/>
        </w:tabs>
        <w:ind w:left="340" w:hanging="340"/>
      </w:pPr>
      <w:rPr>
        <w:rFonts w:ascii="Symbol" w:hAnsi="Symbol" w:hint="default"/>
        <w:color w:val="auto"/>
        <w:sz w:val="22"/>
      </w:rPr>
    </w:lvl>
  </w:abstractNum>
  <w:abstractNum w:abstractNumId="82" w15:restartNumberingAfterBreak="0">
    <w:nsid w:val="343C17C6"/>
    <w:multiLevelType w:val="hybridMultilevel"/>
    <w:tmpl w:val="5434B20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3" w15:restartNumberingAfterBreak="0">
    <w:nsid w:val="345B53B5"/>
    <w:multiLevelType w:val="singleLevel"/>
    <w:tmpl w:val="C3E0EB8E"/>
    <w:lvl w:ilvl="0">
      <w:start w:val="1"/>
      <w:numFmt w:val="bullet"/>
      <w:lvlText w:val=""/>
      <w:lvlJc w:val="left"/>
      <w:pPr>
        <w:tabs>
          <w:tab w:val="num" w:pos="340"/>
        </w:tabs>
        <w:ind w:left="340" w:hanging="340"/>
      </w:pPr>
      <w:rPr>
        <w:rFonts w:ascii="Symbol" w:hAnsi="Symbol" w:hint="default"/>
        <w:color w:val="auto"/>
        <w:sz w:val="22"/>
      </w:rPr>
    </w:lvl>
  </w:abstractNum>
  <w:abstractNum w:abstractNumId="84" w15:restartNumberingAfterBreak="0">
    <w:nsid w:val="347229F3"/>
    <w:multiLevelType w:val="hybridMultilevel"/>
    <w:tmpl w:val="30349D6C"/>
    <w:lvl w:ilvl="0" w:tplc="440021D0">
      <w:start w:val="4"/>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35023A51"/>
    <w:multiLevelType w:val="hybridMultilevel"/>
    <w:tmpl w:val="3608422A"/>
    <w:lvl w:ilvl="0" w:tplc="441E9ABE">
      <w:start w:val="1"/>
      <w:numFmt w:val="lowerRoman"/>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6C14CABC">
      <w:start w:val="1"/>
      <w:numFmt w:val="lowerRoman"/>
      <w:lvlText w:val="(%6)"/>
      <w:lvlJc w:val="right"/>
      <w:pPr>
        <w:ind w:left="4320" w:hanging="180"/>
      </w:pPr>
      <w:rPr>
        <w:rFonts w:hint="default"/>
      </w:r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6" w15:restartNumberingAfterBreak="0">
    <w:nsid w:val="353C0B86"/>
    <w:multiLevelType w:val="multilevel"/>
    <w:tmpl w:val="400A1C3C"/>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359B3AAE"/>
    <w:multiLevelType w:val="hybridMultilevel"/>
    <w:tmpl w:val="D2E08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5C45010"/>
    <w:multiLevelType w:val="hybridMultilevel"/>
    <w:tmpl w:val="9E302884"/>
    <w:lvl w:ilvl="0" w:tplc="04090001">
      <w:start w:val="1"/>
      <w:numFmt w:val="bullet"/>
      <w:lvlText w:val=""/>
      <w:lvlJc w:val="left"/>
      <w:pPr>
        <w:tabs>
          <w:tab w:val="num" w:pos="1110"/>
        </w:tabs>
        <w:ind w:left="1110" w:hanging="360"/>
      </w:pPr>
      <w:rPr>
        <w:rFonts w:ascii="Symbol" w:hAnsi="Symbol" w:hint="default"/>
      </w:rPr>
    </w:lvl>
    <w:lvl w:ilvl="1" w:tplc="04090003" w:tentative="1">
      <w:start w:val="1"/>
      <w:numFmt w:val="bullet"/>
      <w:lvlText w:val="o"/>
      <w:lvlJc w:val="left"/>
      <w:pPr>
        <w:tabs>
          <w:tab w:val="num" w:pos="1830"/>
        </w:tabs>
        <w:ind w:left="1830" w:hanging="360"/>
      </w:pPr>
      <w:rPr>
        <w:rFonts w:ascii="Courier New" w:hAnsi="Courier New" w:cs="Courier New" w:hint="default"/>
      </w:rPr>
    </w:lvl>
    <w:lvl w:ilvl="2" w:tplc="04090005" w:tentative="1">
      <w:start w:val="1"/>
      <w:numFmt w:val="bullet"/>
      <w:lvlText w:val=""/>
      <w:lvlJc w:val="left"/>
      <w:pPr>
        <w:tabs>
          <w:tab w:val="num" w:pos="2550"/>
        </w:tabs>
        <w:ind w:left="2550" w:hanging="360"/>
      </w:pPr>
      <w:rPr>
        <w:rFonts w:ascii="Wingdings" w:hAnsi="Wingdings" w:hint="default"/>
      </w:rPr>
    </w:lvl>
    <w:lvl w:ilvl="3" w:tplc="04090001" w:tentative="1">
      <w:start w:val="1"/>
      <w:numFmt w:val="bullet"/>
      <w:lvlText w:val=""/>
      <w:lvlJc w:val="left"/>
      <w:pPr>
        <w:tabs>
          <w:tab w:val="num" w:pos="3270"/>
        </w:tabs>
        <w:ind w:left="3270" w:hanging="360"/>
      </w:pPr>
      <w:rPr>
        <w:rFonts w:ascii="Symbol" w:hAnsi="Symbol" w:hint="default"/>
      </w:rPr>
    </w:lvl>
    <w:lvl w:ilvl="4" w:tplc="04090003" w:tentative="1">
      <w:start w:val="1"/>
      <w:numFmt w:val="bullet"/>
      <w:lvlText w:val="o"/>
      <w:lvlJc w:val="left"/>
      <w:pPr>
        <w:tabs>
          <w:tab w:val="num" w:pos="3990"/>
        </w:tabs>
        <w:ind w:left="3990" w:hanging="360"/>
      </w:pPr>
      <w:rPr>
        <w:rFonts w:ascii="Courier New" w:hAnsi="Courier New" w:cs="Courier New" w:hint="default"/>
      </w:rPr>
    </w:lvl>
    <w:lvl w:ilvl="5" w:tplc="04090005" w:tentative="1">
      <w:start w:val="1"/>
      <w:numFmt w:val="bullet"/>
      <w:lvlText w:val=""/>
      <w:lvlJc w:val="left"/>
      <w:pPr>
        <w:tabs>
          <w:tab w:val="num" w:pos="4710"/>
        </w:tabs>
        <w:ind w:left="4710" w:hanging="360"/>
      </w:pPr>
      <w:rPr>
        <w:rFonts w:ascii="Wingdings" w:hAnsi="Wingdings" w:hint="default"/>
      </w:rPr>
    </w:lvl>
    <w:lvl w:ilvl="6" w:tplc="04090001" w:tentative="1">
      <w:start w:val="1"/>
      <w:numFmt w:val="bullet"/>
      <w:lvlText w:val=""/>
      <w:lvlJc w:val="left"/>
      <w:pPr>
        <w:tabs>
          <w:tab w:val="num" w:pos="5430"/>
        </w:tabs>
        <w:ind w:left="5430" w:hanging="360"/>
      </w:pPr>
      <w:rPr>
        <w:rFonts w:ascii="Symbol" w:hAnsi="Symbol" w:hint="default"/>
      </w:rPr>
    </w:lvl>
    <w:lvl w:ilvl="7" w:tplc="04090003" w:tentative="1">
      <w:start w:val="1"/>
      <w:numFmt w:val="bullet"/>
      <w:lvlText w:val="o"/>
      <w:lvlJc w:val="left"/>
      <w:pPr>
        <w:tabs>
          <w:tab w:val="num" w:pos="6150"/>
        </w:tabs>
        <w:ind w:left="6150" w:hanging="360"/>
      </w:pPr>
      <w:rPr>
        <w:rFonts w:ascii="Courier New" w:hAnsi="Courier New" w:cs="Courier New" w:hint="default"/>
      </w:rPr>
    </w:lvl>
    <w:lvl w:ilvl="8" w:tplc="04090005" w:tentative="1">
      <w:start w:val="1"/>
      <w:numFmt w:val="bullet"/>
      <w:lvlText w:val=""/>
      <w:lvlJc w:val="left"/>
      <w:pPr>
        <w:tabs>
          <w:tab w:val="num" w:pos="6870"/>
        </w:tabs>
        <w:ind w:left="6870" w:hanging="360"/>
      </w:pPr>
      <w:rPr>
        <w:rFonts w:ascii="Wingdings" w:hAnsi="Wingdings" w:hint="default"/>
      </w:rPr>
    </w:lvl>
  </w:abstractNum>
  <w:abstractNum w:abstractNumId="89" w15:restartNumberingAfterBreak="0">
    <w:nsid w:val="364B12CD"/>
    <w:multiLevelType w:val="hybridMultilevel"/>
    <w:tmpl w:val="725A413A"/>
    <w:lvl w:ilvl="0" w:tplc="C2F02674">
      <w:start w:val="1"/>
      <w:numFmt w:val="lowerLetter"/>
      <w:lvlText w:val="(%1)"/>
      <w:lvlJc w:val="left"/>
      <w:pPr>
        <w:ind w:left="720" w:hanging="360"/>
      </w:pPr>
      <w:rPr>
        <w:rFonts w:hint="default"/>
      </w:rPr>
    </w:lvl>
    <w:lvl w:ilvl="1" w:tplc="9998E34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0" w15:restartNumberingAfterBreak="0">
    <w:nsid w:val="36F92E51"/>
    <w:multiLevelType w:val="hybridMultilevel"/>
    <w:tmpl w:val="1A8CCE8E"/>
    <w:lvl w:ilvl="0" w:tplc="042A0001">
      <w:start w:val="1"/>
      <w:numFmt w:val="bullet"/>
      <w:lvlText w:val=""/>
      <w:lvlJc w:val="left"/>
      <w:pPr>
        <w:tabs>
          <w:tab w:val="num" w:pos="360"/>
        </w:tabs>
        <w:ind w:left="360" w:hanging="360"/>
      </w:pPr>
      <w:rPr>
        <w:rFonts w:ascii="Symbol" w:hAnsi="Symbol"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36FC1346"/>
    <w:multiLevelType w:val="hybridMultilevel"/>
    <w:tmpl w:val="37286E9A"/>
    <w:lvl w:ilvl="0" w:tplc="1E2A954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6FE7F22"/>
    <w:multiLevelType w:val="hybridMultilevel"/>
    <w:tmpl w:val="9B20C05C"/>
    <w:lvl w:ilvl="0" w:tplc="17E4C79E">
      <w:start w:val="1"/>
      <w:numFmt w:val="lowerLetter"/>
      <w:lvlText w:val="%1."/>
      <w:lvlJc w:val="lef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373A6892"/>
    <w:multiLevelType w:val="hybridMultilevel"/>
    <w:tmpl w:val="F0987F1A"/>
    <w:lvl w:ilvl="0" w:tplc="D81AD9D6">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3854401C"/>
    <w:multiLevelType w:val="hybridMultilevel"/>
    <w:tmpl w:val="62E20740"/>
    <w:lvl w:ilvl="0" w:tplc="6AB2872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15:restartNumberingAfterBreak="0">
    <w:nsid w:val="3958135A"/>
    <w:multiLevelType w:val="hybridMultilevel"/>
    <w:tmpl w:val="556477E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6" w15:restartNumberingAfterBreak="0">
    <w:nsid w:val="3ACD0C4A"/>
    <w:multiLevelType w:val="hybridMultilevel"/>
    <w:tmpl w:val="4FC6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AE64094"/>
    <w:multiLevelType w:val="hybridMultilevel"/>
    <w:tmpl w:val="7FB85808"/>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3B0C76A2"/>
    <w:multiLevelType w:val="hybridMultilevel"/>
    <w:tmpl w:val="DBA63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3B613D6C"/>
    <w:multiLevelType w:val="hybridMultilevel"/>
    <w:tmpl w:val="D5560572"/>
    <w:lvl w:ilvl="0" w:tplc="4D36A4B2">
      <w:start w:val="1"/>
      <w:numFmt w:val="lowerLetter"/>
      <w:lvlText w:val="(%1)"/>
      <w:lvlJc w:val="left"/>
      <w:pPr>
        <w:ind w:left="720" w:hanging="360"/>
      </w:pPr>
      <w:rPr>
        <w:rFonts w:ascii="Times New Roman" w:hAnsi="Times New Roman" w:cs="Times New Roman" w:hint="default"/>
        <w:sz w:val="24"/>
      </w:rPr>
    </w:lvl>
    <w:lvl w:ilvl="1" w:tplc="E3A4A094">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0" w15:restartNumberingAfterBreak="0">
    <w:nsid w:val="3BD51139"/>
    <w:multiLevelType w:val="hybridMultilevel"/>
    <w:tmpl w:val="E6E2FD28"/>
    <w:lvl w:ilvl="0" w:tplc="3DB25F92">
      <w:start w:val="1"/>
      <w:numFmt w:val="decimal"/>
      <w:lvlText w:val="A%1."/>
      <w:lvlJc w:val="left"/>
      <w:pPr>
        <w:tabs>
          <w:tab w:val="num" w:pos="0"/>
        </w:tabs>
        <w:ind w:left="1134" w:hanging="1134"/>
      </w:pPr>
      <w:rPr>
        <w:b w:val="0"/>
      </w:rPr>
    </w:lvl>
    <w:lvl w:ilvl="1" w:tplc="042A0011">
      <w:start w:val="1"/>
      <w:numFmt w:val="decimal"/>
      <w:lvlText w:val="%2)"/>
      <w:lvlJc w:val="left"/>
      <w:pPr>
        <w:tabs>
          <w:tab w:val="num" w:pos="1440"/>
        </w:tabs>
        <w:ind w:left="1440" w:hanging="360"/>
      </w:pPr>
      <w:rPr>
        <w:b w:val="0"/>
      </w:rPr>
    </w:lvl>
    <w:lvl w:ilvl="2" w:tplc="9654BB40">
      <w:start w:val="1"/>
      <w:numFmt w:val="lowerLetter"/>
      <w:lvlText w:val="(%3)"/>
      <w:lvlJc w:val="left"/>
      <w:pPr>
        <w:tabs>
          <w:tab w:val="num" w:pos="2340"/>
        </w:tabs>
        <w:ind w:left="2340" w:hanging="360"/>
      </w:pPr>
      <w:rPr>
        <w:b w:val="0"/>
      </w:rPr>
    </w:lvl>
    <w:lvl w:ilvl="3" w:tplc="04090001">
      <w:start w:val="1"/>
      <w:numFmt w:val="bullet"/>
      <w:lvlText w:val=""/>
      <w:lvlJc w:val="left"/>
      <w:pPr>
        <w:tabs>
          <w:tab w:val="num" w:pos="2880"/>
        </w:tabs>
        <w:ind w:left="2880" w:hanging="360"/>
      </w:pPr>
      <w:rPr>
        <w:rFonts w:ascii="Symbol" w:hAnsi="Symbol" w:hint="default"/>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1" w15:restartNumberingAfterBreak="0">
    <w:nsid w:val="3C46157E"/>
    <w:multiLevelType w:val="hybridMultilevel"/>
    <w:tmpl w:val="50CE699A"/>
    <w:lvl w:ilvl="0" w:tplc="942CEB5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C9B50A7"/>
    <w:multiLevelType w:val="hybridMultilevel"/>
    <w:tmpl w:val="E62E17E4"/>
    <w:lvl w:ilvl="0" w:tplc="942CEB54">
      <w:start w:val="1"/>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3" w15:restartNumberingAfterBreak="0">
    <w:nsid w:val="3CC22E11"/>
    <w:multiLevelType w:val="hybridMultilevel"/>
    <w:tmpl w:val="3510246C"/>
    <w:lvl w:ilvl="0" w:tplc="942CEB54">
      <w:start w:val="1"/>
      <w:numFmt w:val="bullet"/>
      <w:lvlText w:val="•"/>
      <w:lvlJc w:val="left"/>
      <w:pPr>
        <w:ind w:left="958" w:hanging="360"/>
      </w:pPr>
      <w:rPr>
        <w:rFonts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04" w15:restartNumberingAfterBreak="0">
    <w:nsid w:val="3CC47ADA"/>
    <w:multiLevelType w:val="hybridMultilevel"/>
    <w:tmpl w:val="80A828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3D536066"/>
    <w:multiLevelType w:val="hybridMultilevel"/>
    <w:tmpl w:val="82A46612"/>
    <w:lvl w:ilvl="0" w:tplc="302C718E">
      <w:start w:val="1"/>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6" w15:restartNumberingAfterBreak="0">
    <w:nsid w:val="3D603F28"/>
    <w:multiLevelType w:val="multilevel"/>
    <w:tmpl w:val="655E4D94"/>
    <w:lvl w:ilvl="0">
      <w:start w:val="3"/>
      <w:numFmt w:val="decimal"/>
      <w:lvlText w:val="%1."/>
      <w:lvlJc w:val="left"/>
      <w:pPr>
        <w:ind w:left="360" w:hanging="360"/>
      </w:pPr>
      <w:rPr>
        <w:rFonts w:hint="default"/>
      </w:rPr>
    </w:lvl>
    <w:lvl w:ilvl="1">
      <w:start w:val="1"/>
      <w:numFmt w:val="decimal"/>
      <w:lvlText w:val="%1.%2."/>
      <w:lvlJc w:val="left"/>
      <w:pPr>
        <w:ind w:left="5252"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3EA7529B"/>
    <w:multiLevelType w:val="hybridMultilevel"/>
    <w:tmpl w:val="5B3A4E54"/>
    <w:lvl w:ilvl="0" w:tplc="942CEB54">
      <w:start w:val="1"/>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8" w15:restartNumberingAfterBreak="0">
    <w:nsid w:val="40042DFF"/>
    <w:multiLevelType w:val="hybridMultilevel"/>
    <w:tmpl w:val="B754A4A2"/>
    <w:lvl w:ilvl="0" w:tplc="69DA5442">
      <w:start w:val="1"/>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0CF7FC5"/>
    <w:multiLevelType w:val="hybridMultilevel"/>
    <w:tmpl w:val="DDB2810A"/>
    <w:lvl w:ilvl="0" w:tplc="F1166F1E">
      <w:start w:val="2"/>
      <w:numFmt w:val="decimal"/>
      <w:lvlText w:val="%1."/>
      <w:lvlJc w:val="left"/>
      <w:pPr>
        <w:ind w:left="922" w:hanging="360"/>
      </w:pPr>
      <w:rPr>
        <w:rFonts w:ascii="Arial" w:eastAsia="Arial" w:hAnsi="Arial" w:cs="Arial" w:hint="default"/>
        <w:spacing w:val="-1"/>
        <w:w w:val="99"/>
        <w:sz w:val="18"/>
        <w:szCs w:val="18"/>
      </w:rPr>
    </w:lvl>
    <w:lvl w:ilvl="1" w:tplc="5CF21582">
      <w:start w:val="1"/>
      <w:numFmt w:val="lowerRoman"/>
      <w:lvlText w:val="(%2)"/>
      <w:lvlJc w:val="left"/>
      <w:pPr>
        <w:ind w:left="1544" w:hanging="444"/>
        <w:jc w:val="right"/>
      </w:pPr>
      <w:rPr>
        <w:rFonts w:ascii="Arial" w:eastAsia="Arial" w:hAnsi="Arial" w:cs="Arial" w:hint="default"/>
        <w:spacing w:val="-1"/>
        <w:w w:val="99"/>
        <w:sz w:val="18"/>
        <w:szCs w:val="18"/>
      </w:rPr>
    </w:lvl>
    <w:lvl w:ilvl="2" w:tplc="8F7E80BC">
      <w:numFmt w:val="bullet"/>
      <w:lvlText w:val="•"/>
      <w:lvlJc w:val="left"/>
      <w:pPr>
        <w:ind w:left="2480" w:hanging="444"/>
      </w:pPr>
      <w:rPr>
        <w:rFonts w:hint="default"/>
      </w:rPr>
    </w:lvl>
    <w:lvl w:ilvl="3" w:tplc="26FE672E">
      <w:numFmt w:val="bullet"/>
      <w:lvlText w:val="•"/>
      <w:lvlJc w:val="left"/>
      <w:pPr>
        <w:ind w:left="3420" w:hanging="444"/>
      </w:pPr>
      <w:rPr>
        <w:rFonts w:hint="default"/>
      </w:rPr>
    </w:lvl>
    <w:lvl w:ilvl="4" w:tplc="D362E656">
      <w:numFmt w:val="bullet"/>
      <w:lvlText w:val="•"/>
      <w:lvlJc w:val="left"/>
      <w:pPr>
        <w:ind w:left="4360" w:hanging="444"/>
      </w:pPr>
      <w:rPr>
        <w:rFonts w:hint="default"/>
      </w:rPr>
    </w:lvl>
    <w:lvl w:ilvl="5" w:tplc="15BC360C">
      <w:numFmt w:val="bullet"/>
      <w:lvlText w:val="•"/>
      <w:lvlJc w:val="left"/>
      <w:pPr>
        <w:ind w:left="5300" w:hanging="444"/>
      </w:pPr>
      <w:rPr>
        <w:rFonts w:hint="default"/>
      </w:rPr>
    </w:lvl>
    <w:lvl w:ilvl="6" w:tplc="F970E598">
      <w:numFmt w:val="bullet"/>
      <w:lvlText w:val="•"/>
      <w:lvlJc w:val="left"/>
      <w:pPr>
        <w:ind w:left="6240" w:hanging="444"/>
      </w:pPr>
      <w:rPr>
        <w:rFonts w:hint="default"/>
      </w:rPr>
    </w:lvl>
    <w:lvl w:ilvl="7" w:tplc="B9B609BA">
      <w:numFmt w:val="bullet"/>
      <w:lvlText w:val="•"/>
      <w:lvlJc w:val="left"/>
      <w:pPr>
        <w:ind w:left="7180" w:hanging="444"/>
      </w:pPr>
      <w:rPr>
        <w:rFonts w:hint="default"/>
      </w:rPr>
    </w:lvl>
    <w:lvl w:ilvl="8" w:tplc="673A8DF6">
      <w:numFmt w:val="bullet"/>
      <w:lvlText w:val="•"/>
      <w:lvlJc w:val="left"/>
      <w:pPr>
        <w:ind w:left="8120" w:hanging="444"/>
      </w:pPr>
      <w:rPr>
        <w:rFonts w:hint="default"/>
      </w:rPr>
    </w:lvl>
  </w:abstractNum>
  <w:abstractNum w:abstractNumId="110" w15:restartNumberingAfterBreak="0">
    <w:nsid w:val="43B661AF"/>
    <w:multiLevelType w:val="hybridMultilevel"/>
    <w:tmpl w:val="DA520824"/>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F420F"/>
    <w:multiLevelType w:val="hybridMultilevel"/>
    <w:tmpl w:val="1758DB68"/>
    <w:lvl w:ilvl="0" w:tplc="A20C29A0">
      <w:start w:val="1"/>
      <w:numFmt w:val="bullet"/>
      <w:lvlText w:val=""/>
      <w:lvlJc w:val="left"/>
      <w:pPr>
        <w:tabs>
          <w:tab w:val="num" w:pos="720"/>
        </w:tabs>
        <w:ind w:left="720" w:hanging="360"/>
      </w:pPr>
      <w:rPr>
        <w:rFonts w:ascii="Symbol" w:hAnsi="Symbol" w:hint="default"/>
        <w:color w:val="auto"/>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12" w15:restartNumberingAfterBreak="0">
    <w:nsid w:val="4443796A"/>
    <w:multiLevelType w:val="hybridMultilevel"/>
    <w:tmpl w:val="B71887EA"/>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3" w15:restartNumberingAfterBreak="0">
    <w:nsid w:val="446F16EF"/>
    <w:multiLevelType w:val="hybridMultilevel"/>
    <w:tmpl w:val="F7C4CBA2"/>
    <w:lvl w:ilvl="0" w:tplc="CACA3540">
      <w:start w:val="1"/>
      <w:numFmt w:val="decimal"/>
      <w:lvlText w:val="%1."/>
      <w:lvlJc w:val="left"/>
      <w:pPr>
        <w:ind w:left="720" w:hanging="360"/>
      </w:pPr>
      <w:rPr>
        <w:rFonts w:ascii="Arial" w:hAnsi="Arial" w:hint="default"/>
        <w:b w:val="0"/>
        <w:i w:val="0"/>
        <w:sz w:val="2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4" w15:restartNumberingAfterBreak="0">
    <w:nsid w:val="44B05901"/>
    <w:multiLevelType w:val="multilevel"/>
    <w:tmpl w:val="9B105CD6"/>
    <w:lvl w:ilvl="0">
      <w:start w:val="1"/>
      <w:numFmt w:val="decimal"/>
      <w:lvlText w:val="%1"/>
      <w:lvlJc w:val="left"/>
      <w:pPr>
        <w:tabs>
          <w:tab w:val="num" w:pos="720"/>
        </w:tabs>
        <w:ind w:left="720" w:hanging="720"/>
      </w:pPr>
    </w:lvl>
    <w:lvl w:ilvl="1">
      <w:start w:val="1"/>
      <w:numFmt w:val="decimal"/>
      <w:pStyle w:val="Tieude2"/>
      <w:lvlText w:val="%1.%2"/>
      <w:lvlJc w:val="left"/>
      <w:pPr>
        <w:tabs>
          <w:tab w:val="num" w:pos="425"/>
        </w:tabs>
        <w:ind w:left="425" w:hanging="42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5" w15:restartNumberingAfterBreak="0">
    <w:nsid w:val="465E5587"/>
    <w:multiLevelType w:val="hybridMultilevel"/>
    <w:tmpl w:val="2A7C2876"/>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70A05BD"/>
    <w:multiLevelType w:val="hybridMultilevel"/>
    <w:tmpl w:val="AE9AB8BA"/>
    <w:lvl w:ilvl="0" w:tplc="8E721FBC">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787538A"/>
    <w:multiLevelType w:val="singleLevel"/>
    <w:tmpl w:val="01C086E6"/>
    <w:lvl w:ilvl="0">
      <w:start w:val="1"/>
      <w:numFmt w:val="bullet"/>
      <w:lvlText w:val=""/>
      <w:lvlJc w:val="left"/>
      <w:pPr>
        <w:tabs>
          <w:tab w:val="num" w:pos="340"/>
        </w:tabs>
        <w:ind w:left="340" w:hanging="340"/>
      </w:pPr>
      <w:rPr>
        <w:rFonts w:ascii="Symbol" w:hAnsi="Symbol" w:hint="default"/>
        <w:color w:val="auto"/>
        <w:sz w:val="22"/>
      </w:rPr>
    </w:lvl>
  </w:abstractNum>
  <w:abstractNum w:abstractNumId="118" w15:restartNumberingAfterBreak="0">
    <w:nsid w:val="4872727C"/>
    <w:multiLevelType w:val="hybridMultilevel"/>
    <w:tmpl w:val="864EF714"/>
    <w:lvl w:ilvl="0" w:tplc="089218B2">
      <w:start w:val="1"/>
      <w:numFmt w:val="lowerLetter"/>
      <w:lvlText w:val="%1)"/>
      <w:lvlJc w:val="left"/>
      <w:pPr>
        <w:tabs>
          <w:tab w:val="num" w:pos="720"/>
        </w:tabs>
        <w:ind w:left="720" w:hanging="360"/>
      </w:pPr>
      <w:rPr>
        <w:rFonts w:hint="default"/>
        <w:b w:val="0"/>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9" w15:restartNumberingAfterBreak="0">
    <w:nsid w:val="494475C9"/>
    <w:multiLevelType w:val="hybridMultilevel"/>
    <w:tmpl w:val="F01AB986"/>
    <w:lvl w:ilvl="0" w:tplc="441E9ABE">
      <w:start w:val="1"/>
      <w:numFmt w:val="lowerRoman"/>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441E9ABE">
      <w:start w:val="1"/>
      <w:numFmt w:val="lowerRoman"/>
      <w:lvlText w:val="(%6)"/>
      <w:lvlJc w:val="right"/>
      <w:pPr>
        <w:ind w:left="4320" w:hanging="180"/>
      </w:pPr>
      <w:rPr>
        <w:rFonts w:hint="default"/>
      </w:r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0" w15:restartNumberingAfterBreak="0">
    <w:nsid w:val="4A404A19"/>
    <w:multiLevelType w:val="hybridMultilevel"/>
    <w:tmpl w:val="E6F02BBA"/>
    <w:lvl w:ilvl="0" w:tplc="1E2A954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A530450"/>
    <w:multiLevelType w:val="hybridMultilevel"/>
    <w:tmpl w:val="4A7E5CC6"/>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A847EB6"/>
    <w:multiLevelType w:val="hybridMultilevel"/>
    <w:tmpl w:val="7A48875C"/>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3" w15:restartNumberingAfterBreak="0">
    <w:nsid w:val="4B216B10"/>
    <w:multiLevelType w:val="multilevel"/>
    <w:tmpl w:val="34E801B6"/>
    <w:lvl w:ilvl="0">
      <w:start w:val="1"/>
      <w:numFmt w:val="decimal"/>
      <w:lvlText w:val="%1."/>
      <w:lvlJc w:val="left"/>
      <w:pPr>
        <w:tabs>
          <w:tab w:val="num" w:pos="454"/>
        </w:tabs>
        <w:ind w:left="454" w:hanging="454"/>
      </w:pPr>
    </w:lvl>
    <w:lvl w:ilvl="1">
      <w:start w:val="1"/>
      <w:numFmt w:val="decimal"/>
      <w:pStyle w:val="StyleHeading2Italic"/>
      <w:lvlText w:val="%1.%2"/>
      <w:lvlJc w:val="left"/>
      <w:pPr>
        <w:tabs>
          <w:tab w:val="num" w:pos="437"/>
        </w:tabs>
        <w:ind w:left="425" w:hanging="425"/>
      </w:pPr>
    </w:lvl>
    <w:lvl w:ilvl="2">
      <w:start w:val="1"/>
      <w:numFmt w:val="decimal"/>
      <w:lvlText w:val="%1.%2.%3"/>
      <w:lvlJc w:val="left"/>
      <w:pPr>
        <w:tabs>
          <w:tab w:val="num" w:pos="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4" w15:restartNumberingAfterBreak="0">
    <w:nsid w:val="4B9B376A"/>
    <w:multiLevelType w:val="hybridMultilevel"/>
    <w:tmpl w:val="BF441DEC"/>
    <w:lvl w:ilvl="0" w:tplc="C2F02674">
      <w:start w:val="1"/>
      <w:numFmt w:val="lowerLetter"/>
      <w:lvlText w:val="(%1)"/>
      <w:lvlJc w:val="left"/>
      <w:pPr>
        <w:ind w:left="720" w:hanging="360"/>
      </w:pPr>
      <w:rPr>
        <w:rFonts w:hint="default"/>
      </w:rPr>
    </w:lvl>
    <w:lvl w:ilvl="1" w:tplc="7032B59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5" w15:restartNumberingAfterBreak="0">
    <w:nsid w:val="4BB7788B"/>
    <w:multiLevelType w:val="hybridMultilevel"/>
    <w:tmpl w:val="59906DA0"/>
    <w:lvl w:ilvl="0" w:tplc="367C98FC">
      <w:start w:val="1"/>
      <w:numFmt w:val="lowerLetter"/>
      <w:lvlText w:val="%1."/>
      <w:lvlJc w:val="left"/>
      <w:pPr>
        <w:ind w:left="1080" w:hanging="360"/>
      </w:pPr>
      <w:rPr>
        <w:rFonts w:hint="default"/>
        <w:b w:val="0"/>
        <w:cap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6" w15:restartNumberingAfterBreak="0">
    <w:nsid w:val="4BDA39C5"/>
    <w:multiLevelType w:val="hybridMultilevel"/>
    <w:tmpl w:val="FD22A3CE"/>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7" w15:restartNumberingAfterBreak="0">
    <w:nsid w:val="4BF25305"/>
    <w:multiLevelType w:val="hybridMultilevel"/>
    <w:tmpl w:val="FF1A4228"/>
    <w:lvl w:ilvl="0" w:tplc="423A2110">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6AE03D2">
      <w:start w:val="1"/>
      <w:numFmt w:val="lowerLetter"/>
      <w:lvlText w:val="%3)"/>
      <w:lvlJc w:val="left"/>
      <w:pPr>
        <w:tabs>
          <w:tab w:val="num" w:pos="2160"/>
        </w:tabs>
        <w:ind w:left="2160" w:hanging="180"/>
      </w:pPr>
      <w:rPr>
        <w:rFonts w:ascii="Arial" w:hAnsi="Arial" w:hint="default"/>
        <w:b w:val="0"/>
        <w:i w:val="0"/>
        <w:spacing w:val="-5"/>
        <w:w w:val="99"/>
        <w:sz w:val="20"/>
        <w:szCs w:val="1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8" w15:restartNumberingAfterBreak="0">
    <w:nsid w:val="4C813747"/>
    <w:multiLevelType w:val="hybridMultilevel"/>
    <w:tmpl w:val="DB8639E6"/>
    <w:lvl w:ilvl="0" w:tplc="A20C29A0">
      <w:start w:val="1"/>
      <w:numFmt w:val="bullet"/>
      <w:lvlText w:val=""/>
      <w:lvlJc w:val="left"/>
      <w:pPr>
        <w:tabs>
          <w:tab w:val="num" w:pos="808"/>
        </w:tabs>
        <w:ind w:left="808" w:hanging="360"/>
      </w:pPr>
      <w:rPr>
        <w:rFonts w:ascii="Symbol" w:hAnsi="Symbol" w:hint="default"/>
        <w:color w:val="auto"/>
      </w:rPr>
    </w:lvl>
    <w:lvl w:ilvl="1" w:tplc="042A0003" w:tentative="1">
      <w:start w:val="1"/>
      <w:numFmt w:val="bullet"/>
      <w:lvlText w:val="o"/>
      <w:lvlJc w:val="left"/>
      <w:pPr>
        <w:tabs>
          <w:tab w:val="num" w:pos="1888"/>
        </w:tabs>
        <w:ind w:left="1888" w:hanging="360"/>
      </w:pPr>
      <w:rPr>
        <w:rFonts w:ascii="Courier New" w:hAnsi="Courier New" w:cs="Courier New" w:hint="default"/>
      </w:rPr>
    </w:lvl>
    <w:lvl w:ilvl="2" w:tplc="042A0005" w:tentative="1">
      <w:start w:val="1"/>
      <w:numFmt w:val="bullet"/>
      <w:lvlText w:val=""/>
      <w:lvlJc w:val="left"/>
      <w:pPr>
        <w:tabs>
          <w:tab w:val="num" w:pos="2608"/>
        </w:tabs>
        <w:ind w:left="2608" w:hanging="360"/>
      </w:pPr>
      <w:rPr>
        <w:rFonts w:ascii="Wingdings" w:hAnsi="Wingdings" w:hint="default"/>
      </w:rPr>
    </w:lvl>
    <w:lvl w:ilvl="3" w:tplc="042A0001" w:tentative="1">
      <w:start w:val="1"/>
      <w:numFmt w:val="bullet"/>
      <w:lvlText w:val=""/>
      <w:lvlJc w:val="left"/>
      <w:pPr>
        <w:tabs>
          <w:tab w:val="num" w:pos="3328"/>
        </w:tabs>
        <w:ind w:left="3328" w:hanging="360"/>
      </w:pPr>
      <w:rPr>
        <w:rFonts w:ascii="Symbol" w:hAnsi="Symbol" w:hint="default"/>
      </w:rPr>
    </w:lvl>
    <w:lvl w:ilvl="4" w:tplc="042A0003" w:tentative="1">
      <w:start w:val="1"/>
      <w:numFmt w:val="bullet"/>
      <w:lvlText w:val="o"/>
      <w:lvlJc w:val="left"/>
      <w:pPr>
        <w:tabs>
          <w:tab w:val="num" w:pos="4048"/>
        </w:tabs>
        <w:ind w:left="4048" w:hanging="360"/>
      </w:pPr>
      <w:rPr>
        <w:rFonts w:ascii="Courier New" w:hAnsi="Courier New" w:cs="Courier New" w:hint="default"/>
      </w:rPr>
    </w:lvl>
    <w:lvl w:ilvl="5" w:tplc="042A0005" w:tentative="1">
      <w:start w:val="1"/>
      <w:numFmt w:val="bullet"/>
      <w:lvlText w:val=""/>
      <w:lvlJc w:val="left"/>
      <w:pPr>
        <w:tabs>
          <w:tab w:val="num" w:pos="4768"/>
        </w:tabs>
        <w:ind w:left="4768" w:hanging="360"/>
      </w:pPr>
      <w:rPr>
        <w:rFonts w:ascii="Wingdings" w:hAnsi="Wingdings" w:hint="default"/>
      </w:rPr>
    </w:lvl>
    <w:lvl w:ilvl="6" w:tplc="042A0001" w:tentative="1">
      <w:start w:val="1"/>
      <w:numFmt w:val="bullet"/>
      <w:lvlText w:val=""/>
      <w:lvlJc w:val="left"/>
      <w:pPr>
        <w:tabs>
          <w:tab w:val="num" w:pos="5488"/>
        </w:tabs>
        <w:ind w:left="5488" w:hanging="360"/>
      </w:pPr>
      <w:rPr>
        <w:rFonts w:ascii="Symbol" w:hAnsi="Symbol" w:hint="default"/>
      </w:rPr>
    </w:lvl>
    <w:lvl w:ilvl="7" w:tplc="042A0003" w:tentative="1">
      <w:start w:val="1"/>
      <w:numFmt w:val="bullet"/>
      <w:lvlText w:val="o"/>
      <w:lvlJc w:val="left"/>
      <w:pPr>
        <w:tabs>
          <w:tab w:val="num" w:pos="6208"/>
        </w:tabs>
        <w:ind w:left="6208" w:hanging="360"/>
      </w:pPr>
      <w:rPr>
        <w:rFonts w:ascii="Courier New" w:hAnsi="Courier New" w:cs="Courier New" w:hint="default"/>
      </w:rPr>
    </w:lvl>
    <w:lvl w:ilvl="8" w:tplc="042A0005" w:tentative="1">
      <w:start w:val="1"/>
      <w:numFmt w:val="bullet"/>
      <w:lvlText w:val=""/>
      <w:lvlJc w:val="left"/>
      <w:pPr>
        <w:tabs>
          <w:tab w:val="num" w:pos="6928"/>
        </w:tabs>
        <w:ind w:left="6928" w:hanging="360"/>
      </w:pPr>
      <w:rPr>
        <w:rFonts w:ascii="Wingdings" w:hAnsi="Wingdings" w:hint="default"/>
      </w:rPr>
    </w:lvl>
  </w:abstractNum>
  <w:abstractNum w:abstractNumId="129" w15:restartNumberingAfterBreak="0">
    <w:nsid w:val="4E804A7A"/>
    <w:multiLevelType w:val="hybridMultilevel"/>
    <w:tmpl w:val="D102E83C"/>
    <w:lvl w:ilvl="0" w:tplc="27289D7C">
      <w:start w:val="1"/>
      <w:numFmt w:val="decimal"/>
      <w:lvlText w:val="(%1)"/>
      <w:lvlJc w:val="left"/>
      <w:pPr>
        <w:tabs>
          <w:tab w:val="num" w:pos="360"/>
        </w:tabs>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30" w15:restartNumberingAfterBreak="0">
    <w:nsid w:val="4F164A1D"/>
    <w:multiLevelType w:val="hybridMultilevel"/>
    <w:tmpl w:val="E61C452C"/>
    <w:lvl w:ilvl="0" w:tplc="AE14B7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1" w15:restartNumberingAfterBreak="0">
    <w:nsid w:val="4F9B40F4"/>
    <w:multiLevelType w:val="hybridMultilevel"/>
    <w:tmpl w:val="1DB62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4FC16251"/>
    <w:multiLevelType w:val="hybridMultilevel"/>
    <w:tmpl w:val="EDB4BAD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3" w15:restartNumberingAfterBreak="0">
    <w:nsid w:val="504A73AA"/>
    <w:multiLevelType w:val="singleLevel"/>
    <w:tmpl w:val="50E6214A"/>
    <w:lvl w:ilvl="0">
      <w:start w:val="1"/>
      <w:numFmt w:val="bullet"/>
      <w:lvlText w:val=""/>
      <w:lvlJc w:val="left"/>
      <w:pPr>
        <w:tabs>
          <w:tab w:val="num" w:pos="340"/>
        </w:tabs>
        <w:ind w:left="340" w:hanging="340"/>
      </w:pPr>
      <w:rPr>
        <w:rFonts w:ascii="Symbol" w:hAnsi="Symbol" w:hint="default"/>
        <w:color w:val="auto"/>
        <w:sz w:val="22"/>
      </w:rPr>
    </w:lvl>
  </w:abstractNum>
  <w:abstractNum w:abstractNumId="134" w15:restartNumberingAfterBreak="0">
    <w:nsid w:val="51526CFB"/>
    <w:multiLevelType w:val="hybridMultilevel"/>
    <w:tmpl w:val="6588AE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15:restartNumberingAfterBreak="0">
    <w:nsid w:val="53E07163"/>
    <w:multiLevelType w:val="hybridMultilevel"/>
    <w:tmpl w:val="6AF0045A"/>
    <w:lvl w:ilvl="0" w:tplc="EAB274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6" w15:restartNumberingAfterBreak="0">
    <w:nsid w:val="544524CF"/>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7" w15:restartNumberingAfterBreak="0">
    <w:nsid w:val="544D5424"/>
    <w:multiLevelType w:val="hybridMultilevel"/>
    <w:tmpl w:val="F0325370"/>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4C55DAA"/>
    <w:multiLevelType w:val="hybridMultilevel"/>
    <w:tmpl w:val="1DFA7654"/>
    <w:lvl w:ilvl="0" w:tplc="8788FA0E">
      <w:start w:val="1"/>
      <w:numFmt w:val="bullet"/>
      <w:lvlText w:val="-"/>
      <w:lvlJc w:val="left"/>
      <w:pPr>
        <w:ind w:left="723" w:hanging="360"/>
      </w:pPr>
      <w:rPr>
        <w:rFonts w:ascii="Symbol" w:hAnsi="Symbol" w:hint="default"/>
      </w:rPr>
    </w:lvl>
    <w:lvl w:ilvl="1" w:tplc="042A0003">
      <w:start w:val="1"/>
      <w:numFmt w:val="bullet"/>
      <w:lvlText w:val="o"/>
      <w:lvlJc w:val="left"/>
      <w:pPr>
        <w:ind w:left="1443" w:hanging="360"/>
      </w:pPr>
      <w:rPr>
        <w:rFonts w:ascii="Courier New" w:hAnsi="Courier New" w:cs="Courier New" w:hint="default"/>
      </w:rPr>
    </w:lvl>
    <w:lvl w:ilvl="2" w:tplc="042A0005" w:tentative="1">
      <w:start w:val="1"/>
      <w:numFmt w:val="bullet"/>
      <w:lvlText w:val=""/>
      <w:lvlJc w:val="left"/>
      <w:pPr>
        <w:ind w:left="2163" w:hanging="360"/>
      </w:pPr>
      <w:rPr>
        <w:rFonts w:ascii="Wingdings" w:hAnsi="Wingdings" w:hint="default"/>
      </w:rPr>
    </w:lvl>
    <w:lvl w:ilvl="3" w:tplc="042A0001" w:tentative="1">
      <w:start w:val="1"/>
      <w:numFmt w:val="bullet"/>
      <w:lvlText w:val=""/>
      <w:lvlJc w:val="left"/>
      <w:pPr>
        <w:ind w:left="2883" w:hanging="360"/>
      </w:pPr>
      <w:rPr>
        <w:rFonts w:ascii="Symbol" w:hAnsi="Symbol" w:hint="default"/>
      </w:rPr>
    </w:lvl>
    <w:lvl w:ilvl="4" w:tplc="042A0003" w:tentative="1">
      <w:start w:val="1"/>
      <w:numFmt w:val="bullet"/>
      <w:lvlText w:val="o"/>
      <w:lvlJc w:val="left"/>
      <w:pPr>
        <w:ind w:left="3603" w:hanging="360"/>
      </w:pPr>
      <w:rPr>
        <w:rFonts w:ascii="Courier New" w:hAnsi="Courier New" w:cs="Courier New" w:hint="default"/>
      </w:rPr>
    </w:lvl>
    <w:lvl w:ilvl="5" w:tplc="042A0005" w:tentative="1">
      <w:start w:val="1"/>
      <w:numFmt w:val="bullet"/>
      <w:lvlText w:val=""/>
      <w:lvlJc w:val="left"/>
      <w:pPr>
        <w:ind w:left="4323" w:hanging="360"/>
      </w:pPr>
      <w:rPr>
        <w:rFonts w:ascii="Wingdings" w:hAnsi="Wingdings" w:hint="default"/>
      </w:rPr>
    </w:lvl>
    <w:lvl w:ilvl="6" w:tplc="042A0001" w:tentative="1">
      <w:start w:val="1"/>
      <w:numFmt w:val="bullet"/>
      <w:lvlText w:val=""/>
      <w:lvlJc w:val="left"/>
      <w:pPr>
        <w:ind w:left="5043" w:hanging="360"/>
      </w:pPr>
      <w:rPr>
        <w:rFonts w:ascii="Symbol" w:hAnsi="Symbol" w:hint="default"/>
      </w:rPr>
    </w:lvl>
    <w:lvl w:ilvl="7" w:tplc="042A0003" w:tentative="1">
      <w:start w:val="1"/>
      <w:numFmt w:val="bullet"/>
      <w:lvlText w:val="o"/>
      <w:lvlJc w:val="left"/>
      <w:pPr>
        <w:ind w:left="5763" w:hanging="360"/>
      </w:pPr>
      <w:rPr>
        <w:rFonts w:ascii="Courier New" w:hAnsi="Courier New" w:cs="Courier New" w:hint="default"/>
      </w:rPr>
    </w:lvl>
    <w:lvl w:ilvl="8" w:tplc="042A0005" w:tentative="1">
      <w:start w:val="1"/>
      <w:numFmt w:val="bullet"/>
      <w:lvlText w:val=""/>
      <w:lvlJc w:val="left"/>
      <w:pPr>
        <w:ind w:left="6483" w:hanging="360"/>
      </w:pPr>
      <w:rPr>
        <w:rFonts w:ascii="Wingdings" w:hAnsi="Wingdings" w:hint="default"/>
      </w:rPr>
    </w:lvl>
  </w:abstractNum>
  <w:abstractNum w:abstractNumId="139" w15:restartNumberingAfterBreak="0">
    <w:nsid w:val="551B40F0"/>
    <w:multiLevelType w:val="hybridMultilevel"/>
    <w:tmpl w:val="01160D6C"/>
    <w:lvl w:ilvl="0" w:tplc="1E2A9540">
      <w:numFmt w:val="bullet"/>
      <w:lvlText w:val="-"/>
      <w:lvlJc w:val="left"/>
      <w:pPr>
        <w:ind w:left="720" w:hanging="360"/>
      </w:pPr>
      <w:rPr>
        <w:rFonts w:ascii="Arial" w:eastAsia="Arial" w:hAnsi="Arial" w:cs="Aria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0" w15:restartNumberingAfterBreak="0">
    <w:nsid w:val="55725131"/>
    <w:multiLevelType w:val="hybridMultilevel"/>
    <w:tmpl w:val="F4FE7C3E"/>
    <w:lvl w:ilvl="0" w:tplc="A6AE03D2">
      <w:start w:val="1"/>
      <w:numFmt w:val="lowerLetter"/>
      <w:lvlText w:val="%1)"/>
      <w:lvlJc w:val="left"/>
      <w:pPr>
        <w:ind w:left="720" w:hanging="360"/>
      </w:pPr>
      <w:rPr>
        <w:rFonts w:ascii="Arial" w:hAnsi="Arial" w:hint="default"/>
        <w:b w:val="0"/>
        <w:i w:val="0"/>
        <w:spacing w:val="-5"/>
        <w:w w:val="99"/>
        <w:sz w:val="20"/>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1" w15:restartNumberingAfterBreak="0">
    <w:nsid w:val="567053E8"/>
    <w:multiLevelType w:val="hybridMultilevel"/>
    <w:tmpl w:val="27A098E0"/>
    <w:lvl w:ilvl="0" w:tplc="68AAC7D4">
      <w:start w:val="1"/>
      <w:numFmt w:val="lowerLetter"/>
      <w:lvlText w:val="(%1)"/>
      <w:lvlJc w:val="left"/>
      <w:pPr>
        <w:ind w:left="720" w:hanging="360"/>
      </w:pPr>
      <w:rPr>
        <w:rFonts w:ascii="Arial" w:hAnsi="Arial" w:cs="Arial" w:hint="default"/>
        <w:b w:val="0"/>
        <w:i/>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2" w15:restartNumberingAfterBreak="0">
    <w:nsid w:val="569D10A9"/>
    <w:multiLevelType w:val="hybridMultilevel"/>
    <w:tmpl w:val="B75267F4"/>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3" w15:restartNumberingAfterBreak="0">
    <w:nsid w:val="571509A3"/>
    <w:multiLevelType w:val="hybridMultilevel"/>
    <w:tmpl w:val="DECE10A2"/>
    <w:lvl w:ilvl="0" w:tplc="042A0001">
      <w:start w:val="1"/>
      <w:numFmt w:val="bullet"/>
      <w:lvlText w:val=""/>
      <w:lvlJc w:val="left"/>
      <w:pPr>
        <w:ind w:left="723" w:hanging="360"/>
      </w:pPr>
      <w:rPr>
        <w:rFonts w:ascii="Symbol" w:hAnsi="Symbol" w:hint="default"/>
      </w:rPr>
    </w:lvl>
    <w:lvl w:ilvl="1" w:tplc="042A0003" w:tentative="1">
      <w:start w:val="1"/>
      <w:numFmt w:val="bullet"/>
      <w:lvlText w:val="o"/>
      <w:lvlJc w:val="left"/>
      <w:pPr>
        <w:ind w:left="1443" w:hanging="360"/>
      </w:pPr>
      <w:rPr>
        <w:rFonts w:ascii="Courier New" w:hAnsi="Courier New" w:cs="Courier New" w:hint="default"/>
      </w:rPr>
    </w:lvl>
    <w:lvl w:ilvl="2" w:tplc="042A0005" w:tentative="1">
      <w:start w:val="1"/>
      <w:numFmt w:val="bullet"/>
      <w:lvlText w:val=""/>
      <w:lvlJc w:val="left"/>
      <w:pPr>
        <w:ind w:left="2163" w:hanging="360"/>
      </w:pPr>
      <w:rPr>
        <w:rFonts w:ascii="Wingdings" w:hAnsi="Wingdings" w:hint="default"/>
      </w:rPr>
    </w:lvl>
    <w:lvl w:ilvl="3" w:tplc="042A0001" w:tentative="1">
      <w:start w:val="1"/>
      <w:numFmt w:val="bullet"/>
      <w:lvlText w:val=""/>
      <w:lvlJc w:val="left"/>
      <w:pPr>
        <w:ind w:left="2883" w:hanging="360"/>
      </w:pPr>
      <w:rPr>
        <w:rFonts w:ascii="Symbol" w:hAnsi="Symbol" w:hint="default"/>
      </w:rPr>
    </w:lvl>
    <w:lvl w:ilvl="4" w:tplc="042A0003" w:tentative="1">
      <w:start w:val="1"/>
      <w:numFmt w:val="bullet"/>
      <w:lvlText w:val="o"/>
      <w:lvlJc w:val="left"/>
      <w:pPr>
        <w:ind w:left="3603" w:hanging="360"/>
      </w:pPr>
      <w:rPr>
        <w:rFonts w:ascii="Courier New" w:hAnsi="Courier New" w:cs="Courier New" w:hint="default"/>
      </w:rPr>
    </w:lvl>
    <w:lvl w:ilvl="5" w:tplc="042A0005" w:tentative="1">
      <w:start w:val="1"/>
      <w:numFmt w:val="bullet"/>
      <w:lvlText w:val=""/>
      <w:lvlJc w:val="left"/>
      <w:pPr>
        <w:ind w:left="4323" w:hanging="360"/>
      </w:pPr>
      <w:rPr>
        <w:rFonts w:ascii="Wingdings" w:hAnsi="Wingdings" w:hint="default"/>
      </w:rPr>
    </w:lvl>
    <w:lvl w:ilvl="6" w:tplc="042A0001" w:tentative="1">
      <w:start w:val="1"/>
      <w:numFmt w:val="bullet"/>
      <w:lvlText w:val=""/>
      <w:lvlJc w:val="left"/>
      <w:pPr>
        <w:ind w:left="5043" w:hanging="360"/>
      </w:pPr>
      <w:rPr>
        <w:rFonts w:ascii="Symbol" w:hAnsi="Symbol" w:hint="default"/>
      </w:rPr>
    </w:lvl>
    <w:lvl w:ilvl="7" w:tplc="042A0003" w:tentative="1">
      <w:start w:val="1"/>
      <w:numFmt w:val="bullet"/>
      <w:lvlText w:val="o"/>
      <w:lvlJc w:val="left"/>
      <w:pPr>
        <w:ind w:left="5763" w:hanging="360"/>
      </w:pPr>
      <w:rPr>
        <w:rFonts w:ascii="Courier New" w:hAnsi="Courier New" w:cs="Courier New" w:hint="default"/>
      </w:rPr>
    </w:lvl>
    <w:lvl w:ilvl="8" w:tplc="042A0005" w:tentative="1">
      <w:start w:val="1"/>
      <w:numFmt w:val="bullet"/>
      <w:lvlText w:val=""/>
      <w:lvlJc w:val="left"/>
      <w:pPr>
        <w:ind w:left="6483" w:hanging="360"/>
      </w:pPr>
      <w:rPr>
        <w:rFonts w:ascii="Wingdings" w:hAnsi="Wingdings" w:hint="default"/>
      </w:rPr>
    </w:lvl>
  </w:abstractNum>
  <w:abstractNum w:abstractNumId="144" w15:restartNumberingAfterBreak="0">
    <w:nsid w:val="57582270"/>
    <w:multiLevelType w:val="multilevel"/>
    <w:tmpl w:val="79A4089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15:restartNumberingAfterBreak="0">
    <w:nsid w:val="58270D4B"/>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6" w15:restartNumberingAfterBreak="0">
    <w:nsid w:val="58D82414"/>
    <w:multiLevelType w:val="hybridMultilevel"/>
    <w:tmpl w:val="73FE3608"/>
    <w:lvl w:ilvl="0" w:tplc="04090019">
      <w:start w:val="1"/>
      <w:numFmt w:val="bullet"/>
      <w:lvlText w:val="-"/>
      <w:lvlJc w:val="left"/>
      <w:pPr>
        <w:ind w:left="720" w:hanging="360"/>
      </w:pPr>
      <w:rPr>
        <w:rFonts w:ascii="Tempus Sans ITC" w:hAnsi="Tempus Sans ITC"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A263948"/>
    <w:multiLevelType w:val="hybridMultilevel"/>
    <w:tmpl w:val="DE5AE066"/>
    <w:lvl w:ilvl="0" w:tplc="A3848CD2">
      <w:start w:val="2"/>
      <w:numFmt w:val="bullet"/>
      <w:lvlText w:val=""/>
      <w:lvlJc w:val="left"/>
      <w:pPr>
        <w:ind w:left="1080" w:hanging="360"/>
      </w:pPr>
      <w:rPr>
        <w:rFonts w:ascii="Wingdings 2" w:eastAsia="Arial" w:hAnsi="Wingdings 2"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8" w15:restartNumberingAfterBreak="0">
    <w:nsid w:val="5B120429"/>
    <w:multiLevelType w:val="hybridMultilevel"/>
    <w:tmpl w:val="E36686C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9" w15:restartNumberingAfterBreak="0">
    <w:nsid w:val="5B727F36"/>
    <w:multiLevelType w:val="hybridMultilevel"/>
    <w:tmpl w:val="0C347CEA"/>
    <w:lvl w:ilvl="0" w:tplc="AD26176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0" w15:restartNumberingAfterBreak="0">
    <w:nsid w:val="5BCD1BC9"/>
    <w:multiLevelType w:val="hybridMultilevel"/>
    <w:tmpl w:val="3E349AA6"/>
    <w:lvl w:ilvl="0" w:tplc="04090001">
      <w:start w:val="1"/>
      <w:numFmt w:val="bullet"/>
      <w:lvlText w:val=""/>
      <w:lvlJc w:val="left"/>
      <w:pPr>
        <w:tabs>
          <w:tab w:val="num" w:pos="1170"/>
        </w:tabs>
        <w:ind w:left="1170" w:hanging="360"/>
      </w:pPr>
      <w:rPr>
        <w:rFonts w:ascii="Symbol" w:hAnsi="Symbol" w:hint="default"/>
      </w:rPr>
    </w:lvl>
    <w:lvl w:ilvl="1" w:tplc="04090003" w:tentative="1">
      <w:start w:val="1"/>
      <w:numFmt w:val="bullet"/>
      <w:lvlText w:val="o"/>
      <w:lvlJc w:val="left"/>
      <w:pPr>
        <w:tabs>
          <w:tab w:val="num" w:pos="1890"/>
        </w:tabs>
        <w:ind w:left="1890" w:hanging="360"/>
      </w:pPr>
      <w:rPr>
        <w:rFonts w:ascii="Courier New" w:hAnsi="Courier New" w:cs="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cs="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cs="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151" w15:restartNumberingAfterBreak="0">
    <w:nsid w:val="5BF92C62"/>
    <w:multiLevelType w:val="hybridMultilevel"/>
    <w:tmpl w:val="BACA6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5DD91A45"/>
    <w:multiLevelType w:val="hybridMultilevel"/>
    <w:tmpl w:val="29DC608C"/>
    <w:lvl w:ilvl="0" w:tplc="A91E6056">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15:restartNumberingAfterBreak="0">
    <w:nsid w:val="5EE41088"/>
    <w:multiLevelType w:val="hybridMultilevel"/>
    <w:tmpl w:val="EC40F240"/>
    <w:lvl w:ilvl="0" w:tplc="302C71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F187334"/>
    <w:multiLevelType w:val="hybridMultilevel"/>
    <w:tmpl w:val="B5C827E6"/>
    <w:lvl w:ilvl="0" w:tplc="707CC99A">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5" w15:restartNumberingAfterBreak="0">
    <w:nsid w:val="5F62028C"/>
    <w:multiLevelType w:val="hybridMultilevel"/>
    <w:tmpl w:val="9A4A6F28"/>
    <w:lvl w:ilvl="0" w:tplc="E050216C">
      <w:start w:val="1"/>
      <w:numFmt w:val="lowerRoman"/>
      <w:lvlText w:val="(%1)"/>
      <w:lvlJc w:val="left"/>
      <w:pPr>
        <w:tabs>
          <w:tab w:val="num" w:pos="1800"/>
        </w:tabs>
        <w:ind w:left="1800" w:hanging="72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56"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60BE1BCD"/>
    <w:multiLevelType w:val="hybridMultilevel"/>
    <w:tmpl w:val="822087C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8" w15:restartNumberingAfterBreak="0">
    <w:nsid w:val="61746F0A"/>
    <w:multiLevelType w:val="multilevel"/>
    <w:tmpl w:val="042A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61AA7319"/>
    <w:multiLevelType w:val="hybridMultilevel"/>
    <w:tmpl w:val="BA9A241C"/>
    <w:lvl w:ilvl="0" w:tplc="4D36A4B2">
      <w:start w:val="1"/>
      <w:numFmt w:val="lowerLetter"/>
      <w:lvlText w:val="(%1)"/>
      <w:lvlJc w:val="left"/>
      <w:pPr>
        <w:ind w:left="810" w:hanging="360"/>
      </w:pPr>
      <w:rPr>
        <w:rFonts w:ascii="Times New Roman" w:hAnsi="Times New Roman" w:cs="Times New Roman" w:hint="default"/>
        <w:sz w:val="24"/>
      </w:rPr>
    </w:lvl>
    <w:lvl w:ilvl="1" w:tplc="C2F02674">
      <w:start w:val="1"/>
      <w:numFmt w:val="lowerLetter"/>
      <w:lvlText w:val="(%2)"/>
      <w:lvlJc w:val="left"/>
      <w:pPr>
        <w:ind w:left="1530" w:hanging="360"/>
      </w:pPr>
      <w:rPr>
        <w:rFonts w:hint="default"/>
      </w:rPr>
    </w:lvl>
    <w:lvl w:ilvl="2" w:tplc="042A001B" w:tentative="1">
      <w:start w:val="1"/>
      <w:numFmt w:val="lowerRoman"/>
      <w:lvlText w:val="%3."/>
      <w:lvlJc w:val="right"/>
      <w:pPr>
        <w:ind w:left="2250" w:hanging="180"/>
      </w:pPr>
    </w:lvl>
    <w:lvl w:ilvl="3" w:tplc="042A000F" w:tentative="1">
      <w:start w:val="1"/>
      <w:numFmt w:val="decimal"/>
      <w:lvlText w:val="%4."/>
      <w:lvlJc w:val="left"/>
      <w:pPr>
        <w:ind w:left="2970" w:hanging="360"/>
      </w:pPr>
    </w:lvl>
    <w:lvl w:ilvl="4" w:tplc="042A0019" w:tentative="1">
      <w:start w:val="1"/>
      <w:numFmt w:val="lowerLetter"/>
      <w:lvlText w:val="%5."/>
      <w:lvlJc w:val="left"/>
      <w:pPr>
        <w:ind w:left="3690" w:hanging="360"/>
      </w:pPr>
    </w:lvl>
    <w:lvl w:ilvl="5" w:tplc="042A001B" w:tentative="1">
      <w:start w:val="1"/>
      <w:numFmt w:val="lowerRoman"/>
      <w:lvlText w:val="%6."/>
      <w:lvlJc w:val="right"/>
      <w:pPr>
        <w:ind w:left="4410" w:hanging="180"/>
      </w:pPr>
    </w:lvl>
    <w:lvl w:ilvl="6" w:tplc="042A000F" w:tentative="1">
      <w:start w:val="1"/>
      <w:numFmt w:val="decimal"/>
      <w:lvlText w:val="%7."/>
      <w:lvlJc w:val="left"/>
      <w:pPr>
        <w:ind w:left="5130" w:hanging="360"/>
      </w:pPr>
    </w:lvl>
    <w:lvl w:ilvl="7" w:tplc="042A0019" w:tentative="1">
      <w:start w:val="1"/>
      <w:numFmt w:val="lowerLetter"/>
      <w:lvlText w:val="%8."/>
      <w:lvlJc w:val="left"/>
      <w:pPr>
        <w:ind w:left="5850" w:hanging="360"/>
      </w:pPr>
    </w:lvl>
    <w:lvl w:ilvl="8" w:tplc="042A001B" w:tentative="1">
      <w:start w:val="1"/>
      <w:numFmt w:val="lowerRoman"/>
      <w:lvlText w:val="%9."/>
      <w:lvlJc w:val="right"/>
      <w:pPr>
        <w:ind w:left="6570" w:hanging="180"/>
      </w:pPr>
    </w:lvl>
  </w:abstractNum>
  <w:abstractNum w:abstractNumId="160" w15:restartNumberingAfterBreak="0">
    <w:nsid w:val="62B039E2"/>
    <w:multiLevelType w:val="hybridMultilevel"/>
    <w:tmpl w:val="2AFECD6C"/>
    <w:lvl w:ilvl="0" w:tplc="C2F02674">
      <w:start w:val="1"/>
      <w:numFmt w:val="lowerLetter"/>
      <w:lvlText w:val="(%1)"/>
      <w:lvlJc w:val="left"/>
      <w:pPr>
        <w:ind w:left="720" w:hanging="360"/>
      </w:pPr>
      <w:rPr>
        <w:rFonts w:hint="default"/>
      </w:rPr>
    </w:lvl>
    <w:lvl w:ilvl="1" w:tplc="9D20519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1" w15:restartNumberingAfterBreak="0">
    <w:nsid w:val="635C7AD0"/>
    <w:multiLevelType w:val="hybridMultilevel"/>
    <w:tmpl w:val="C574AEF2"/>
    <w:lvl w:ilvl="0" w:tplc="06B6D87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2" w15:restartNumberingAfterBreak="0">
    <w:nsid w:val="63C30CD2"/>
    <w:multiLevelType w:val="hybridMultilevel"/>
    <w:tmpl w:val="EFCE481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15:restartNumberingAfterBreak="0">
    <w:nsid w:val="645F5AAF"/>
    <w:multiLevelType w:val="hybridMultilevel"/>
    <w:tmpl w:val="439AFDC2"/>
    <w:lvl w:ilvl="0" w:tplc="0D70FC5E">
      <w:start w:val="1"/>
      <w:numFmt w:val="decimal"/>
      <w:lvlText w:val="(%1)"/>
      <w:lvlJc w:val="left"/>
      <w:pPr>
        <w:ind w:left="720" w:hanging="360"/>
      </w:pPr>
      <w:rPr>
        <w:rFonts w:hint="default"/>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4" w15:restartNumberingAfterBreak="0">
    <w:nsid w:val="65E67F33"/>
    <w:multiLevelType w:val="hybridMultilevel"/>
    <w:tmpl w:val="7A48875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5" w15:restartNumberingAfterBreak="0">
    <w:nsid w:val="668A1A87"/>
    <w:multiLevelType w:val="hybridMultilevel"/>
    <w:tmpl w:val="ABF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6A226EE"/>
    <w:multiLevelType w:val="hybridMultilevel"/>
    <w:tmpl w:val="A55AF140"/>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6AD557A"/>
    <w:multiLevelType w:val="hybridMultilevel"/>
    <w:tmpl w:val="27A098E0"/>
    <w:lvl w:ilvl="0" w:tplc="68AAC7D4">
      <w:start w:val="1"/>
      <w:numFmt w:val="lowerLetter"/>
      <w:lvlText w:val="(%1)"/>
      <w:lvlJc w:val="left"/>
      <w:pPr>
        <w:ind w:left="720" w:hanging="360"/>
      </w:pPr>
      <w:rPr>
        <w:rFonts w:ascii="Arial" w:hAnsi="Arial" w:cs="Arial" w:hint="default"/>
        <w:b w:val="0"/>
        <w:i/>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8" w15:restartNumberingAfterBreak="0">
    <w:nsid w:val="682D5B30"/>
    <w:multiLevelType w:val="hybridMultilevel"/>
    <w:tmpl w:val="F4C6D0AA"/>
    <w:lvl w:ilvl="0" w:tplc="6AB2872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15:restartNumberingAfterBreak="0">
    <w:nsid w:val="69A226CB"/>
    <w:multiLevelType w:val="hybridMultilevel"/>
    <w:tmpl w:val="39F03650"/>
    <w:lvl w:ilvl="0" w:tplc="942CEB5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A644CD1"/>
    <w:multiLevelType w:val="hybridMultilevel"/>
    <w:tmpl w:val="53FA14D8"/>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1" w15:restartNumberingAfterBreak="0">
    <w:nsid w:val="6AAB7A6D"/>
    <w:multiLevelType w:val="hybridMultilevel"/>
    <w:tmpl w:val="0DB658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C11285C"/>
    <w:multiLevelType w:val="singleLevel"/>
    <w:tmpl w:val="6862D250"/>
    <w:lvl w:ilvl="0">
      <w:start w:val="1"/>
      <w:numFmt w:val="bullet"/>
      <w:lvlText w:val=""/>
      <w:lvlJc w:val="left"/>
      <w:pPr>
        <w:tabs>
          <w:tab w:val="num" w:pos="340"/>
        </w:tabs>
        <w:ind w:left="340" w:hanging="340"/>
      </w:pPr>
      <w:rPr>
        <w:rFonts w:ascii="Symbol" w:hAnsi="Symbol" w:hint="default"/>
        <w:color w:val="auto"/>
        <w:sz w:val="22"/>
      </w:rPr>
    </w:lvl>
  </w:abstractNum>
  <w:abstractNum w:abstractNumId="173" w15:restartNumberingAfterBreak="0">
    <w:nsid w:val="6C392739"/>
    <w:multiLevelType w:val="hybridMultilevel"/>
    <w:tmpl w:val="4F8C44D2"/>
    <w:lvl w:ilvl="0" w:tplc="732A9AEC">
      <w:start w:val="1"/>
      <w:numFmt w:val="decimal"/>
      <w:lvlText w:val="%1."/>
      <w:lvlJc w:val="left"/>
      <w:pPr>
        <w:ind w:left="360" w:hanging="360"/>
      </w:pPr>
      <w:rPr>
        <w:rFonts w:hint="default"/>
      </w:rPr>
    </w:lvl>
    <w:lvl w:ilvl="1" w:tplc="8A30E5CA">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15:restartNumberingAfterBreak="0">
    <w:nsid w:val="6C4F5654"/>
    <w:multiLevelType w:val="hybridMultilevel"/>
    <w:tmpl w:val="470ACE4A"/>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15:restartNumberingAfterBreak="0">
    <w:nsid w:val="6CAB1858"/>
    <w:multiLevelType w:val="hybridMultilevel"/>
    <w:tmpl w:val="5D6C844A"/>
    <w:lvl w:ilvl="0" w:tplc="48090001">
      <w:start w:val="1"/>
      <w:numFmt w:val="bullet"/>
      <w:lvlText w:val=""/>
      <w:lvlJc w:val="left"/>
      <w:pPr>
        <w:ind w:left="360" w:hanging="360"/>
      </w:pPr>
      <w:rPr>
        <w:rFonts w:ascii="Symbol" w:hAnsi="Symbol" w:hint="default"/>
        <w:i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6" w15:restartNumberingAfterBreak="0">
    <w:nsid w:val="6CB12103"/>
    <w:multiLevelType w:val="hybridMultilevel"/>
    <w:tmpl w:val="45C62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15:restartNumberingAfterBreak="0">
    <w:nsid w:val="6D2E50FB"/>
    <w:multiLevelType w:val="hybridMultilevel"/>
    <w:tmpl w:val="EAC42786"/>
    <w:lvl w:ilvl="0" w:tplc="A2EA5BC4">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8" w15:restartNumberingAfterBreak="0">
    <w:nsid w:val="6DBA4721"/>
    <w:multiLevelType w:val="hybridMultilevel"/>
    <w:tmpl w:val="F6E2F25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9" w15:restartNumberingAfterBreak="0">
    <w:nsid w:val="6DC028EC"/>
    <w:multiLevelType w:val="hybridMultilevel"/>
    <w:tmpl w:val="65445638"/>
    <w:lvl w:ilvl="0" w:tplc="83F6137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0" w15:restartNumberingAfterBreak="0">
    <w:nsid w:val="704013AE"/>
    <w:multiLevelType w:val="hybridMultilevel"/>
    <w:tmpl w:val="5E8804DE"/>
    <w:lvl w:ilvl="0" w:tplc="0D70FC5E">
      <w:start w:val="1"/>
      <w:numFmt w:val="decimal"/>
      <w:lvlText w:val="(%1)"/>
      <w:lvlJc w:val="left"/>
      <w:pPr>
        <w:tabs>
          <w:tab w:val="num" w:pos="1433"/>
        </w:tabs>
        <w:ind w:left="1433" w:hanging="360"/>
      </w:pPr>
      <w:rPr>
        <w:rFonts w:hint="default"/>
        <w:sz w:val="22"/>
        <w:szCs w:val="22"/>
      </w:rPr>
    </w:lvl>
    <w:lvl w:ilvl="1" w:tplc="032ABF02">
      <w:start w:val="1"/>
      <w:numFmt w:val="bullet"/>
      <w:lvlText w:val="•"/>
      <w:lvlJc w:val="left"/>
      <w:pPr>
        <w:tabs>
          <w:tab w:val="num" w:pos="1800"/>
        </w:tabs>
        <w:ind w:left="1800" w:hanging="360"/>
      </w:pPr>
      <w:rPr>
        <w:rFonts w:ascii="Times New Roman" w:hAnsi="Times New Roman" w:cs="Times New Roman" w:hint="default"/>
        <w:sz w:val="22"/>
        <w:szCs w:val="22"/>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1" w15:restartNumberingAfterBreak="0">
    <w:nsid w:val="707A4CCC"/>
    <w:multiLevelType w:val="hybridMultilevel"/>
    <w:tmpl w:val="E8AEEC70"/>
    <w:lvl w:ilvl="0" w:tplc="418E5CC2">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2" w15:restartNumberingAfterBreak="0">
    <w:nsid w:val="714A6961"/>
    <w:multiLevelType w:val="multilevel"/>
    <w:tmpl w:val="EC143A9C"/>
    <w:lvl w:ilvl="0">
      <w:start w:val="5"/>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83" w15:restartNumberingAfterBreak="0">
    <w:nsid w:val="72020334"/>
    <w:multiLevelType w:val="hybridMultilevel"/>
    <w:tmpl w:val="5B3A21C2"/>
    <w:lvl w:ilvl="0" w:tplc="C6A64E16">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200"/>
        </w:tabs>
        <w:ind w:left="-200" w:hanging="360"/>
      </w:pPr>
      <w:rPr>
        <w:rFonts w:ascii="Courier New" w:hAnsi="Courier New" w:cs="Courier New" w:hint="default"/>
      </w:rPr>
    </w:lvl>
    <w:lvl w:ilvl="2" w:tplc="04090005" w:tentative="1">
      <w:start w:val="1"/>
      <w:numFmt w:val="bullet"/>
      <w:lvlText w:val=""/>
      <w:lvlJc w:val="left"/>
      <w:pPr>
        <w:tabs>
          <w:tab w:val="num" w:pos="520"/>
        </w:tabs>
        <w:ind w:left="520" w:hanging="360"/>
      </w:pPr>
      <w:rPr>
        <w:rFonts w:ascii="Wingdings" w:hAnsi="Wingdings" w:hint="default"/>
      </w:rPr>
    </w:lvl>
    <w:lvl w:ilvl="3" w:tplc="04090001" w:tentative="1">
      <w:start w:val="1"/>
      <w:numFmt w:val="bullet"/>
      <w:lvlText w:val=""/>
      <w:lvlJc w:val="left"/>
      <w:pPr>
        <w:tabs>
          <w:tab w:val="num" w:pos="1240"/>
        </w:tabs>
        <w:ind w:left="1240" w:hanging="360"/>
      </w:pPr>
      <w:rPr>
        <w:rFonts w:ascii="Symbol" w:hAnsi="Symbol" w:hint="default"/>
      </w:rPr>
    </w:lvl>
    <w:lvl w:ilvl="4" w:tplc="04090003" w:tentative="1">
      <w:start w:val="1"/>
      <w:numFmt w:val="bullet"/>
      <w:lvlText w:val="o"/>
      <w:lvlJc w:val="left"/>
      <w:pPr>
        <w:tabs>
          <w:tab w:val="num" w:pos="1960"/>
        </w:tabs>
        <w:ind w:left="1960" w:hanging="360"/>
      </w:pPr>
      <w:rPr>
        <w:rFonts w:ascii="Courier New" w:hAnsi="Courier New" w:cs="Courier New" w:hint="default"/>
      </w:rPr>
    </w:lvl>
    <w:lvl w:ilvl="5" w:tplc="04090005" w:tentative="1">
      <w:start w:val="1"/>
      <w:numFmt w:val="bullet"/>
      <w:lvlText w:val=""/>
      <w:lvlJc w:val="left"/>
      <w:pPr>
        <w:tabs>
          <w:tab w:val="num" w:pos="2680"/>
        </w:tabs>
        <w:ind w:left="2680" w:hanging="360"/>
      </w:pPr>
      <w:rPr>
        <w:rFonts w:ascii="Wingdings" w:hAnsi="Wingdings" w:hint="default"/>
      </w:rPr>
    </w:lvl>
    <w:lvl w:ilvl="6" w:tplc="04090001" w:tentative="1">
      <w:start w:val="1"/>
      <w:numFmt w:val="bullet"/>
      <w:lvlText w:val=""/>
      <w:lvlJc w:val="left"/>
      <w:pPr>
        <w:tabs>
          <w:tab w:val="num" w:pos="3400"/>
        </w:tabs>
        <w:ind w:left="3400" w:hanging="360"/>
      </w:pPr>
      <w:rPr>
        <w:rFonts w:ascii="Symbol" w:hAnsi="Symbol" w:hint="default"/>
      </w:rPr>
    </w:lvl>
    <w:lvl w:ilvl="7" w:tplc="04090003" w:tentative="1">
      <w:start w:val="1"/>
      <w:numFmt w:val="bullet"/>
      <w:lvlText w:val="o"/>
      <w:lvlJc w:val="left"/>
      <w:pPr>
        <w:tabs>
          <w:tab w:val="num" w:pos="4120"/>
        </w:tabs>
        <w:ind w:left="4120" w:hanging="360"/>
      </w:pPr>
      <w:rPr>
        <w:rFonts w:ascii="Courier New" w:hAnsi="Courier New" w:cs="Courier New" w:hint="default"/>
      </w:rPr>
    </w:lvl>
    <w:lvl w:ilvl="8" w:tplc="04090005" w:tentative="1">
      <w:start w:val="1"/>
      <w:numFmt w:val="bullet"/>
      <w:lvlText w:val=""/>
      <w:lvlJc w:val="left"/>
      <w:pPr>
        <w:tabs>
          <w:tab w:val="num" w:pos="4840"/>
        </w:tabs>
        <w:ind w:left="4840" w:hanging="360"/>
      </w:pPr>
      <w:rPr>
        <w:rFonts w:ascii="Wingdings" w:hAnsi="Wingdings" w:hint="default"/>
      </w:rPr>
    </w:lvl>
  </w:abstractNum>
  <w:abstractNum w:abstractNumId="184" w15:restartNumberingAfterBreak="0">
    <w:nsid w:val="72BC69FE"/>
    <w:multiLevelType w:val="hybridMultilevel"/>
    <w:tmpl w:val="4FCC9C12"/>
    <w:lvl w:ilvl="0" w:tplc="C62286FC">
      <w:start w:val="1"/>
      <w:numFmt w:val="decimal"/>
      <w:pStyle w:val="Tieude1"/>
      <w:lvlText w:val="%1."/>
      <w:lvlJc w:val="left"/>
      <w:pPr>
        <w:tabs>
          <w:tab w:val="num" w:pos="360"/>
        </w:tabs>
        <w:ind w:left="360"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185" w15:restartNumberingAfterBreak="0">
    <w:nsid w:val="73171529"/>
    <w:multiLevelType w:val="hybridMultilevel"/>
    <w:tmpl w:val="E092F1C4"/>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6" w15:restartNumberingAfterBreak="0">
    <w:nsid w:val="73351A11"/>
    <w:multiLevelType w:val="hybridMultilevel"/>
    <w:tmpl w:val="76E80206"/>
    <w:lvl w:ilvl="0" w:tplc="8E721FBC">
      <w:start w:val="1"/>
      <w:numFmt w:val="decimal"/>
      <w:lvlText w:val="(%1)"/>
      <w:lvlJc w:val="left"/>
      <w:pPr>
        <w:tabs>
          <w:tab w:val="num" w:pos="1287"/>
        </w:tabs>
        <w:ind w:left="1287" w:hanging="360"/>
      </w:p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187" w15:restartNumberingAfterBreak="0">
    <w:nsid w:val="73D45E21"/>
    <w:multiLevelType w:val="hybridMultilevel"/>
    <w:tmpl w:val="AC6E8FE4"/>
    <w:lvl w:ilvl="0" w:tplc="A20C29A0">
      <w:start w:val="1"/>
      <w:numFmt w:val="bullet"/>
      <w:lvlText w:val=""/>
      <w:lvlJc w:val="left"/>
      <w:pPr>
        <w:tabs>
          <w:tab w:val="num" w:pos="720"/>
        </w:tabs>
        <w:ind w:left="720" w:hanging="360"/>
      </w:pPr>
      <w:rPr>
        <w:rFonts w:ascii="Symbol" w:hAnsi="Symbol" w:hint="default"/>
        <w:color w:val="auto"/>
      </w:rPr>
    </w:lvl>
    <w:lvl w:ilvl="1" w:tplc="C9ECEB06">
      <w:start w:val="171"/>
      <w:numFmt w:val="bullet"/>
      <w:lvlText w:val=""/>
      <w:lvlJc w:val="left"/>
      <w:pPr>
        <w:tabs>
          <w:tab w:val="num" w:pos="1440"/>
        </w:tabs>
        <w:ind w:left="1440" w:hanging="360"/>
      </w:pPr>
      <w:rPr>
        <w:rFonts w:ascii="Wingdings" w:hAnsi="Wingdings" w:hint="default"/>
      </w:rPr>
    </w:lvl>
    <w:lvl w:ilvl="2" w:tplc="09F2F364" w:tentative="1">
      <w:start w:val="1"/>
      <w:numFmt w:val="bullet"/>
      <w:lvlText w:val=""/>
      <w:lvlJc w:val="left"/>
      <w:pPr>
        <w:tabs>
          <w:tab w:val="num" w:pos="2160"/>
        </w:tabs>
        <w:ind w:left="2160" w:hanging="360"/>
      </w:pPr>
      <w:rPr>
        <w:rFonts w:ascii="Wingdings" w:hAnsi="Wingdings" w:hint="default"/>
      </w:rPr>
    </w:lvl>
    <w:lvl w:ilvl="3" w:tplc="E586F72E" w:tentative="1">
      <w:start w:val="1"/>
      <w:numFmt w:val="bullet"/>
      <w:lvlText w:val=""/>
      <w:lvlJc w:val="left"/>
      <w:pPr>
        <w:tabs>
          <w:tab w:val="num" w:pos="2880"/>
        </w:tabs>
        <w:ind w:left="2880" w:hanging="360"/>
      </w:pPr>
      <w:rPr>
        <w:rFonts w:ascii="Wingdings" w:hAnsi="Wingdings" w:hint="default"/>
      </w:rPr>
    </w:lvl>
    <w:lvl w:ilvl="4" w:tplc="2988AD20" w:tentative="1">
      <w:start w:val="1"/>
      <w:numFmt w:val="bullet"/>
      <w:lvlText w:val=""/>
      <w:lvlJc w:val="left"/>
      <w:pPr>
        <w:tabs>
          <w:tab w:val="num" w:pos="3600"/>
        </w:tabs>
        <w:ind w:left="3600" w:hanging="360"/>
      </w:pPr>
      <w:rPr>
        <w:rFonts w:ascii="Wingdings" w:hAnsi="Wingdings" w:hint="default"/>
      </w:rPr>
    </w:lvl>
    <w:lvl w:ilvl="5" w:tplc="3AE6EC30" w:tentative="1">
      <w:start w:val="1"/>
      <w:numFmt w:val="bullet"/>
      <w:lvlText w:val=""/>
      <w:lvlJc w:val="left"/>
      <w:pPr>
        <w:tabs>
          <w:tab w:val="num" w:pos="4320"/>
        </w:tabs>
        <w:ind w:left="4320" w:hanging="360"/>
      </w:pPr>
      <w:rPr>
        <w:rFonts w:ascii="Wingdings" w:hAnsi="Wingdings" w:hint="default"/>
      </w:rPr>
    </w:lvl>
    <w:lvl w:ilvl="6" w:tplc="822EA62A" w:tentative="1">
      <w:start w:val="1"/>
      <w:numFmt w:val="bullet"/>
      <w:lvlText w:val=""/>
      <w:lvlJc w:val="left"/>
      <w:pPr>
        <w:tabs>
          <w:tab w:val="num" w:pos="5040"/>
        </w:tabs>
        <w:ind w:left="5040" w:hanging="360"/>
      </w:pPr>
      <w:rPr>
        <w:rFonts w:ascii="Wingdings" w:hAnsi="Wingdings" w:hint="default"/>
      </w:rPr>
    </w:lvl>
    <w:lvl w:ilvl="7" w:tplc="3EA241E4" w:tentative="1">
      <w:start w:val="1"/>
      <w:numFmt w:val="bullet"/>
      <w:lvlText w:val=""/>
      <w:lvlJc w:val="left"/>
      <w:pPr>
        <w:tabs>
          <w:tab w:val="num" w:pos="5760"/>
        </w:tabs>
        <w:ind w:left="5760" w:hanging="360"/>
      </w:pPr>
      <w:rPr>
        <w:rFonts w:ascii="Wingdings" w:hAnsi="Wingdings" w:hint="default"/>
      </w:rPr>
    </w:lvl>
    <w:lvl w:ilvl="8" w:tplc="4866D2D4"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740C3620"/>
    <w:multiLevelType w:val="hybridMultilevel"/>
    <w:tmpl w:val="047C715E"/>
    <w:lvl w:ilvl="0" w:tplc="8088870A">
      <w:start w:val="1"/>
      <w:numFmt w:val="lowerLetter"/>
      <w:lvlText w:val="(%1)"/>
      <w:lvlJc w:val="left"/>
      <w:pPr>
        <w:tabs>
          <w:tab w:val="num" w:pos="732"/>
        </w:tabs>
        <w:ind w:left="732" w:hanging="37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9" w15:restartNumberingAfterBreak="0">
    <w:nsid w:val="750B0019"/>
    <w:multiLevelType w:val="hybridMultilevel"/>
    <w:tmpl w:val="1786E5B6"/>
    <w:lvl w:ilvl="0" w:tplc="23BA025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0" w15:restartNumberingAfterBreak="0">
    <w:nsid w:val="76166B32"/>
    <w:multiLevelType w:val="hybridMultilevel"/>
    <w:tmpl w:val="4AA88B1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1" w15:restartNumberingAfterBreak="0">
    <w:nsid w:val="76C1157B"/>
    <w:multiLevelType w:val="hybridMultilevel"/>
    <w:tmpl w:val="0DE803CE"/>
    <w:lvl w:ilvl="0" w:tplc="FFFFFFFF">
      <w:start w:val="1"/>
      <w:numFmt w:val="decimal"/>
      <w:lvlText w:val="A%1."/>
      <w:lvlJc w:val="left"/>
      <w:pPr>
        <w:tabs>
          <w:tab w:val="num" w:pos="864"/>
        </w:tabs>
        <w:ind w:left="864" w:hanging="360"/>
      </w:pPr>
      <w:rPr>
        <w:rFonts w:hint="default"/>
        <w:b w:val="0"/>
        <w:i w:val="0"/>
      </w:rPr>
    </w:lvl>
    <w:lvl w:ilvl="1" w:tplc="FFFFFFFF">
      <w:start w:val="1"/>
      <w:numFmt w:val="lowerLetter"/>
      <w:lvlText w:val="(%2)"/>
      <w:lvlJc w:val="left"/>
      <w:pPr>
        <w:tabs>
          <w:tab w:val="num" w:pos="1440"/>
        </w:tabs>
        <w:ind w:left="1440" w:hanging="360"/>
      </w:pPr>
      <w:rPr>
        <w:rFonts w:hint="default"/>
        <w:b w:val="0"/>
      </w:rPr>
    </w:lvl>
    <w:lvl w:ilvl="2" w:tplc="FFFFFFFF">
      <w:start w:val="1"/>
      <w:numFmt w:val="lowerLetter"/>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15:restartNumberingAfterBreak="0">
    <w:nsid w:val="773752A5"/>
    <w:multiLevelType w:val="hybridMultilevel"/>
    <w:tmpl w:val="2AA0A9E4"/>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3" w15:restartNumberingAfterBreak="0">
    <w:nsid w:val="775423FE"/>
    <w:multiLevelType w:val="hybridMultilevel"/>
    <w:tmpl w:val="E398C286"/>
    <w:lvl w:ilvl="0" w:tplc="04090001">
      <w:start w:val="1"/>
      <w:numFmt w:val="bullet"/>
      <w:lvlText w:val=""/>
      <w:lvlJc w:val="left"/>
      <w:pPr>
        <w:tabs>
          <w:tab w:val="num" w:pos="720"/>
        </w:tabs>
        <w:ind w:left="720" w:hanging="360"/>
      </w:pPr>
      <w:rPr>
        <w:rFonts w:ascii="Symbol" w:hAnsi="Symbol" w:hint="default"/>
        <w:color w:val="auto"/>
      </w:rPr>
    </w:lvl>
    <w:lvl w:ilvl="1" w:tplc="9A9AB268">
      <w:start w:val="1"/>
      <w:numFmt w:val="bullet"/>
      <w:lvlText w:val=""/>
      <w:lvlJc w:val="left"/>
      <w:pPr>
        <w:tabs>
          <w:tab w:val="num" w:pos="1440"/>
        </w:tabs>
        <w:ind w:left="1440" w:hanging="360"/>
      </w:pPr>
      <w:rPr>
        <w:rFonts w:ascii="Wingdings" w:hAnsi="Wingdings" w:hint="default"/>
      </w:rPr>
    </w:lvl>
    <w:lvl w:ilvl="2" w:tplc="C78491BC">
      <w:start w:val="1"/>
      <w:numFmt w:val="bullet"/>
      <w:lvlText w:val=""/>
      <w:lvlJc w:val="left"/>
      <w:pPr>
        <w:tabs>
          <w:tab w:val="num" w:pos="2160"/>
        </w:tabs>
        <w:ind w:left="2160" w:hanging="360"/>
      </w:pPr>
      <w:rPr>
        <w:rFonts w:ascii="Wingdings" w:hAnsi="Wingdings" w:hint="default"/>
      </w:rPr>
    </w:lvl>
    <w:lvl w:ilvl="3" w:tplc="4364E9FE">
      <w:start w:val="1"/>
      <w:numFmt w:val="bullet"/>
      <w:lvlText w:val=""/>
      <w:lvlJc w:val="left"/>
      <w:pPr>
        <w:tabs>
          <w:tab w:val="num" w:pos="2880"/>
        </w:tabs>
        <w:ind w:left="2880" w:hanging="360"/>
      </w:pPr>
      <w:rPr>
        <w:rFonts w:ascii="Wingdings" w:hAnsi="Wingdings" w:hint="default"/>
      </w:rPr>
    </w:lvl>
    <w:lvl w:ilvl="4" w:tplc="50646BBA">
      <w:start w:val="1"/>
      <w:numFmt w:val="bullet"/>
      <w:lvlText w:val=""/>
      <w:lvlJc w:val="left"/>
      <w:pPr>
        <w:tabs>
          <w:tab w:val="num" w:pos="3600"/>
        </w:tabs>
        <w:ind w:left="3600" w:hanging="360"/>
      </w:pPr>
      <w:rPr>
        <w:rFonts w:ascii="Wingdings" w:hAnsi="Wingdings" w:hint="default"/>
      </w:rPr>
    </w:lvl>
    <w:lvl w:ilvl="5" w:tplc="299A6D40">
      <w:start w:val="1"/>
      <w:numFmt w:val="bullet"/>
      <w:lvlText w:val=""/>
      <w:lvlJc w:val="left"/>
      <w:pPr>
        <w:tabs>
          <w:tab w:val="num" w:pos="4320"/>
        </w:tabs>
        <w:ind w:left="4320" w:hanging="360"/>
      </w:pPr>
      <w:rPr>
        <w:rFonts w:ascii="Wingdings" w:hAnsi="Wingdings" w:hint="default"/>
      </w:rPr>
    </w:lvl>
    <w:lvl w:ilvl="6" w:tplc="C3F62E28">
      <w:start w:val="1"/>
      <w:numFmt w:val="bullet"/>
      <w:lvlText w:val=""/>
      <w:lvlJc w:val="left"/>
      <w:pPr>
        <w:tabs>
          <w:tab w:val="num" w:pos="5040"/>
        </w:tabs>
        <w:ind w:left="5040" w:hanging="360"/>
      </w:pPr>
      <w:rPr>
        <w:rFonts w:ascii="Wingdings" w:hAnsi="Wingdings" w:hint="default"/>
      </w:rPr>
    </w:lvl>
    <w:lvl w:ilvl="7" w:tplc="17D6F51E">
      <w:start w:val="1"/>
      <w:numFmt w:val="bullet"/>
      <w:lvlText w:val=""/>
      <w:lvlJc w:val="left"/>
      <w:pPr>
        <w:tabs>
          <w:tab w:val="num" w:pos="5760"/>
        </w:tabs>
        <w:ind w:left="5760" w:hanging="360"/>
      </w:pPr>
      <w:rPr>
        <w:rFonts w:ascii="Wingdings" w:hAnsi="Wingdings" w:hint="default"/>
      </w:rPr>
    </w:lvl>
    <w:lvl w:ilvl="8" w:tplc="180E1690">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81C2A51"/>
    <w:multiLevelType w:val="hybridMultilevel"/>
    <w:tmpl w:val="1E68DBB8"/>
    <w:lvl w:ilvl="0" w:tplc="69DA5442">
      <w:start w:val="1"/>
      <w:numFmt w:val="bullet"/>
      <w:lvlText w:val="-"/>
      <w:lvlJc w:val="left"/>
      <w:pPr>
        <w:ind w:left="360" w:hanging="360"/>
      </w:pPr>
      <w:rPr>
        <w:rFonts w:ascii="Arial" w:eastAsia="Times New Roman" w:hAnsi="Arial" w:cs="Aria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95" w15:restartNumberingAfterBreak="0">
    <w:nsid w:val="783736F7"/>
    <w:multiLevelType w:val="hybridMultilevel"/>
    <w:tmpl w:val="C3508D5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6" w15:restartNumberingAfterBreak="0">
    <w:nsid w:val="78BF10B9"/>
    <w:multiLevelType w:val="multilevel"/>
    <w:tmpl w:val="42BA5BDA"/>
    <w:lvl w:ilvl="0">
      <w:start w:val="1"/>
      <w:numFmt w:val="upperLetter"/>
      <w:lvlText w:val="3.%1"/>
      <w:lvlJc w:val="left"/>
      <w:pPr>
        <w:tabs>
          <w:tab w:val="num" w:pos="94"/>
        </w:tabs>
        <w:ind w:left="94" w:hanging="94"/>
      </w:pPr>
    </w:lvl>
    <w:lvl w:ilvl="1">
      <w:start w:val="1"/>
      <w:numFmt w:val="decimal"/>
      <w:lvlText w:val="%2."/>
      <w:lvlJc w:val="left"/>
      <w:pPr>
        <w:tabs>
          <w:tab w:val="num" w:pos="454"/>
        </w:tabs>
        <w:ind w:left="454" w:hanging="454"/>
      </w:pPr>
    </w:lvl>
    <w:lvl w:ilvl="2">
      <w:start w:val="1"/>
      <w:numFmt w:val="decimal"/>
      <w:lvlText w:val="1.%3"/>
      <w:lvlJc w:val="left"/>
      <w:pPr>
        <w:tabs>
          <w:tab w:val="num" w:pos="454"/>
        </w:tabs>
        <w:ind w:left="454" w:hanging="454"/>
      </w:pPr>
    </w:lvl>
    <w:lvl w:ilvl="3">
      <w:start w:val="1"/>
      <w:numFmt w:val="decimal"/>
      <w:pStyle w:val="StyleHeading4TimesNewRomanBoldBlue"/>
      <w:lvlText w:val="(%4)"/>
      <w:lvlJc w:val="left"/>
      <w:pPr>
        <w:tabs>
          <w:tab w:val="num" w:pos="1174"/>
        </w:tabs>
        <w:ind w:left="1174" w:hanging="360"/>
      </w:pPr>
    </w:lvl>
    <w:lvl w:ilvl="4">
      <w:start w:val="1"/>
      <w:numFmt w:val="lowerLetter"/>
      <w:lvlText w:val="(%5)"/>
      <w:lvlJc w:val="left"/>
      <w:pPr>
        <w:tabs>
          <w:tab w:val="num" w:pos="1534"/>
        </w:tabs>
        <w:ind w:left="1534" w:hanging="360"/>
      </w:pPr>
    </w:lvl>
    <w:lvl w:ilvl="5">
      <w:start w:val="1"/>
      <w:numFmt w:val="lowerRoman"/>
      <w:lvlText w:val="(%6)"/>
      <w:lvlJc w:val="left"/>
      <w:pPr>
        <w:tabs>
          <w:tab w:val="num" w:pos="1894"/>
        </w:tabs>
        <w:ind w:left="1894" w:hanging="360"/>
      </w:pPr>
    </w:lvl>
    <w:lvl w:ilvl="6">
      <w:start w:val="1"/>
      <w:numFmt w:val="decimal"/>
      <w:lvlText w:val="%7."/>
      <w:lvlJc w:val="left"/>
      <w:pPr>
        <w:tabs>
          <w:tab w:val="num" w:pos="2254"/>
        </w:tabs>
        <w:ind w:left="2254" w:hanging="360"/>
      </w:pPr>
    </w:lvl>
    <w:lvl w:ilvl="7">
      <w:start w:val="1"/>
      <w:numFmt w:val="lowerLetter"/>
      <w:lvlText w:val="%8."/>
      <w:lvlJc w:val="left"/>
      <w:pPr>
        <w:tabs>
          <w:tab w:val="num" w:pos="2614"/>
        </w:tabs>
        <w:ind w:left="2614" w:hanging="360"/>
      </w:pPr>
    </w:lvl>
    <w:lvl w:ilvl="8">
      <w:start w:val="1"/>
      <w:numFmt w:val="lowerRoman"/>
      <w:lvlText w:val="%9."/>
      <w:lvlJc w:val="left"/>
      <w:pPr>
        <w:tabs>
          <w:tab w:val="num" w:pos="2974"/>
        </w:tabs>
        <w:ind w:left="2974" w:hanging="360"/>
      </w:pPr>
    </w:lvl>
  </w:abstractNum>
  <w:abstractNum w:abstractNumId="197" w15:restartNumberingAfterBreak="0">
    <w:nsid w:val="78EF4352"/>
    <w:multiLevelType w:val="hybridMultilevel"/>
    <w:tmpl w:val="1B8E74E4"/>
    <w:lvl w:ilvl="0" w:tplc="942CEB5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9546E07"/>
    <w:multiLevelType w:val="hybridMultilevel"/>
    <w:tmpl w:val="A36CF552"/>
    <w:lvl w:ilvl="0" w:tplc="C934597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9" w15:restartNumberingAfterBreak="0">
    <w:nsid w:val="79615C24"/>
    <w:multiLevelType w:val="hybridMultilevel"/>
    <w:tmpl w:val="31FAA310"/>
    <w:lvl w:ilvl="0" w:tplc="8E721FBC">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797E1B11"/>
    <w:multiLevelType w:val="multilevel"/>
    <w:tmpl w:val="042A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1" w15:restartNumberingAfterBreak="0">
    <w:nsid w:val="7A543663"/>
    <w:multiLevelType w:val="hybridMultilevel"/>
    <w:tmpl w:val="52445652"/>
    <w:lvl w:ilvl="0" w:tplc="84F4FBBC">
      <w:start w:val="1"/>
      <w:numFmt w:val="lowerLetter"/>
      <w:lvlText w:val="%1."/>
      <w:lvlJc w:val="left"/>
      <w:pPr>
        <w:ind w:left="1080" w:hanging="360"/>
      </w:pPr>
      <w:rPr>
        <w:rFonts w:hint="default"/>
        <w:b w:val="0"/>
        <w:cap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2" w15:restartNumberingAfterBreak="0">
    <w:nsid w:val="7A7244E2"/>
    <w:multiLevelType w:val="hybridMultilevel"/>
    <w:tmpl w:val="CF6E455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3" w15:restartNumberingAfterBreak="0">
    <w:nsid w:val="7AC11610"/>
    <w:multiLevelType w:val="hybridMultilevel"/>
    <w:tmpl w:val="51C20884"/>
    <w:lvl w:ilvl="0" w:tplc="B6042678">
      <w:start w:val="1"/>
      <w:numFmt w:val="lowerRoma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4" w15:restartNumberingAfterBreak="0">
    <w:nsid w:val="7B596A4D"/>
    <w:multiLevelType w:val="hybridMultilevel"/>
    <w:tmpl w:val="A33A5C7C"/>
    <w:lvl w:ilvl="0" w:tplc="34FAB1D0">
      <w:start w:val="1"/>
      <w:numFmt w:val="lowerLetter"/>
      <w:lvlText w:val="%1."/>
      <w:lvlJc w:val="left"/>
      <w:pPr>
        <w:ind w:left="1080" w:hanging="360"/>
      </w:pPr>
      <w:rPr>
        <w:rFonts w:hint="default"/>
        <w:b w:val="0"/>
        <w:cap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5" w15:restartNumberingAfterBreak="0">
    <w:nsid w:val="7BC5011B"/>
    <w:multiLevelType w:val="hybridMultilevel"/>
    <w:tmpl w:val="20DA8CD4"/>
    <w:lvl w:ilvl="0" w:tplc="302C718E">
      <w:start w:val="1"/>
      <w:numFmt w:val="bullet"/>
      <w:lvlText w:val="•"/>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6" w15:restartNumberingAfterBreak="0">
    <w:nsid w:val="7C337453"/>
    <w:multiLevelType w:val="singleLevel"/>
    <w:tmpl w:val="28A48FE6"/>
    <w:lvl w:ilvl="0">
      <w:start w:val="1"/>
      <w:numFmt w:val="bullet"/>
      <w:lvlText w:val=""/>
      <w:lvlJc w:val="left"/>
      <w:pPr>
        <w:tabs>
          <w:tab w:val="num" w:pos="340"/>
        </w:tabs>
        <w:ind w:left="340" w:hanging="340"/>
      </w:pPr>
      <w:rPr>
        <w:rFonts w:ascii="Symbol" w:hAnsi="Symbol" w:hint="default"/>
        <w:color w:val="auto"/>
        <w:sz w:val="22"/>
      </w:rPr>
    </w:lvl>
  </w:abstractNum>
  <w:abstractNum w:abstractNumId="207" w15:restartNumberingAfterBreak="0">
    <w:nsid w:val="7DC13234"/>
    <w:multiLevelType w:val="hybridMultilevel"/>
    <w:tmpl w:val="82A46208"/>
    <w:lvl w:ilvl="0" w:tplc="043016D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8" w15:restartNumberingAfterBreak="0">
    <w:nsid w:val="7EC5169C"/>
    <w:multiLevelType w:val="hybridMultilevel"/>
    <w:tmpl w:val="94F86EF6"/>
    <w:lvl w:ilvl="0" w:tplc="461ADDD4">
      <w:start w:val="1"/>
      <w:numFmt w:val="upperRoman"/>
      <w:lvlText w:val="%1."/>
      <w:lvlJc w:val="left"/>
      <w:pPr>
        <w:ind w:left="1030" w:hanging="460"/>
        <w:jc w:val="right"/>
      </w:pPr>
      <w:rPr>
        <w:rFonts w:ascii="Arial" w:eastAsia="Arial" w:hAnsi="Arial" w:cs="Arial" w:hint="default"/>
        <w:b/>
        <w:spacing w:val="-1"/>
        <w:w w:val="100"/>
        <w:sz w:val="18"/>
        <w:szCs w:val="18"/>
      </w:rPr>
    </w:lvl>
    <w:lvl w:ilvl="1" w:tplc="6032C30C">
      <w:numFmt w:val="bullet"/>
      <w:lvlText w:val="•"/>
      <w:lvlJc w:val="left"/>
      <w:pPr>
        <w:ind w:left="2010" w:hanging="460"/>
      </w:pPr>
      <w:rPr>
        <w:rFonts w:hint="default"/>
      </w:rPr>
    </w:lvl>
    <w:lvl w:ilvl="2" w:tplc="18B0956C">
      <w:numFmt w:val="bullet"/>
      <w:lvlText w:val="•"/>
      <w:lvlJc w:val="left"/>
      <w:pPr>
        <w:ind w:left="2980" w:hanging="460"/>
      </w:pPr>
      <w:rPr>
        <w:rFonts w:hint="default"/>
      </w:rPr>
    </w:lvl>
    <w:lvl w:ilvl="3" w:tplc="DEB41ED0">
      <w:numFmt w:val="bullet"/>
      <w:lvlText w:val="•"/>
      <w:lvlJc w:val="left"/>
      <w:pPr>
        <w:ind w:left="3951" w:hanging="460"/>
      </w:pPr>
      <w:rPr>
        <w:rFonts w:hint="default"/>
      </w:rPr>
    </w:lvl>
    <w:lvl w:ilvl="4" w:tplc="761C747A">
      <w:numFmt w:val="bullet"/>
      <w:lvlText w:val="•"/>
      <w:lvlJc w:val="left"/>
      <w:pPr>
        <w:ind w:left="4921" w:hanging="460"/>
      </w:pPr>
      <w:rPr>
        <w:rFonts w:hint="default"/>
      </w:rPr>
    </w:lvl>
    <w:lvl w:ilvl="5" w:tplc="CB2C1602">
      <w:numFmt w:val="bullet"/>
      <w:lvlText w:val="•"/>
      <w:lvlJc w:val="left"/>
      <w:pPr>
        <w:ind w:left="5892" w:hanging="460"/>
      </w:pPr>
      <w:rPr>
        <w:rFonts w:hint="default"/>
      </w:rPr>
    </w:lvl>
    <w:lvl w:ilvl="6" w:tplc="A68019E4">
      <w:numFmt w:val="bullet"/>
      <w:lvlText w:val="•"/>
      <w:lvlJc w:val="left"/>
      <w:pPr>
        <w:ind w:left="6862" w:hanging="460"/>
      </w:pPr>
      <w:rPr>
        <w:rFonts w:hint="default"/>
      </w:rPr>
    </w:lvl>
    <w:lvl w:ilvl="7" w:tplc="C5B2EB62">
      <w:numFmt w:val="bullet"/>
      <w:lvlText w:val="•"/>
      <w:lvlJc w:val="left"/>
      <w:pPr>
        <w:ind w:left="7833" w:hanging="460"/>
      </w:pPr>
      <w:rPr>
        <w:rFonts w:hint="default"/>
      </w:rPr>
    </w:lvl>
    <w:lvl w:ilvl="8" w:tplc="CBB22700">
      <w:numFmt w:val="bullet"/>
      <w:lvlText w:val="•"/>
      <w:lvlJc w:val="left"/>
      <w:pPr>
        <w:ind w:left="8803" w:hanging="460"/>
      </w:pPr>
      <w:rPr>
        <w:rFonts w:hint="default"/>
      </w:rPr>
    </w:lvl>
  </w:abstractNum>
  <w:abstractNum w:abstractNumId="209" w15:restartNumberingAfterBreak="0">
    <w:nsid w:val="7F6225E7"/>
    <w:multiLevelType w:val="hybridMultilevel"/>
    <w:tmpl w:val="37D65CBE"/>
    <w:lvl w:ilvl="0" w:tplc="302C718E">
      <w:start w:val="1"/>
      <w:numFmt w:val="bullet"/>
      <w:lvlText w:val="•"/>
      <w:lvlJc w:val="left"/>
      <w:pPr>
        <w:ind w:left="100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844169566">
    <w:abstractNumId w:val="184"/>
  </w:num>
  <w:num w:numId="2" w16cid:durableId="2044942986">
    <w:abstractNumId w:val="158"/>
  </w:num>
  <w:num w:numId="3" w16cid:durableId="988510954">
    <w:abstractNumId w:val="200"/>
  </w:num>
  <w:num w:numId="4" w16cid:durableId="1811435876">
    <w:abstractNumId w:val="57"/>
  </w:num>
  <w:num w:numId="5" w16cid:durableId="430517884">
    <w:abstractNumId w:val="58"/>
    <w:lvlOverride w:ilvl="0">
      <w:startOverride w:val="10"/>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4056885">
    <w:abstractNumId w:val="64"/>
    <w:lvlOverride w:ilvl="0">
      <w:startOverride w:val="1"/>
    </w:lvlOverride>
    <w:lvlOverride w:ilvl="1"/>
    <w:lvlOverride w:ilvl="2"/>
    <w:lvlOverride w:ilvl="3"/>
    <w:lvlOverride w:ilvl="4"/>
    <w:lvlOverride w:ilvl="5"/>
    <w:lvlOverride w:ilvl="6"/>
    <w:lvlOverride w:ilvl="7"/>
    <w:lvlOverride w:ilvl="8"/>
  </w:num>
  <w:num w:numId="7" w16cid:durableId="1511485378">
    <w:abstractNumId w:val="77"/>
    <w:lvlOverride w:ilvl="0">
      <w:startOverride w:val="1"/>
    </w:lvlOverride>
    <w:lvlOverride w:ilvl="1"/>
    <w:lvlOverride w:ilvl="2"/>
    <w:lvlOverride w:ilvl="3"/>
    <w:lvlOverride w:ilvl="4"/>
    <w:lvlOverride w:ilvl="5"/>
    <w:lvlOverride w:ilvl="6"/>
    <w:lvlOverride w:ilvl="7"/>
    <w:lvlOverride w:ilvl="8"/>
  </w:num>
  <w:num w:numId="8" w16cid:durableId="246042607">
    <w:abstractNumId w:val="61"/>
    <w:lvlOverride w:ilvl="0">
      <w:startOverride w:val="1"/>
    </w:lvlOverride>
    <w:lvlOverride w:ilvl="1"/>
    <w:lvlOverride w:ilvl="2"/>
    <w:lvlOverride w:ilvl="3"/>
    <w:lvlOverride w:ilvl="4"/>
    <w:lvlOverride w:ilvl="5"/>
    <w:lvlOverride w:ilvl="6"/>
    <w:lvlOverride w:ilvl="7"/>
    <w:lvlOverride w:ilvl="8"/>
  </w:num>
  <w:num w:numId="9" w16cid:durableId="11805109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47141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2186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915366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807957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194839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73751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71035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56428">
    <w:abstractNumId w:val="116"/>
    <w:lvlOverride w:ilvl="0">
      <w:startOverride w:val="1"/>
    </w:lvlOverride>
    <w:lvlOverride w:ilvl="1"/>
    <w:lvlOverride w:ilvl="2"/>
    <w:lvlOverride w:ilvl="3"/>
    <w:lvlOverride w:ilvl="4"/>
    <w:lvlOverride w:ilvl="5"/>
    <w:lvlOverride w:ilvl="6"/>
    <w:lvlOverride w:ilvl="7"/>
    <w:lvlOverride w:ilvl="8"/>
  </w:num>
  <w:num w:numId="18" w16cid:durableId="1340622028">
    <w:abstractNumId w:val="186"/>
    <w:lvlOverride w:ilvl="0">
      <w:startOverride w:val="1"/>
    </w:lvlOverride>
    <w:lvlOverride w:ilvl="1"/>
    <w:lvlOverride w:ilvl="2"/>
    <w:lvlOverride w:ilvl="3"/>
    <w:lvlOverride w:ilvl="4"/>
    <w:lvlOverride w:ilvl="5"/>
    <w:lvlOverride w:ilvl="6"/>
    <w:lvlOverride w:ilvl="7"/>
    <w:lvlOverride w:ilvl="8"/>
  </w:num>
  <w:num w:numId="19" w16cid:durableId="1842312659">
    <w:abstractNumId w:val="73"/>
    <w:lvlOverride w:ilvl="0">
      <w:startOverride w:val="1"/>
    </w:lvlOverride>
    <w:lvlOverride w:ilvl="1"/>
    <w:lvlOverride w:ilvl="2"/>
    <w:lvlOverride w:ilvl="3"/>
    <w:lvlOverride w:ilvl="4"/>
    <w:lvlOverride w:ilvl="5"/>
    <w:lvlOverride w:ilvl="6"/>
    <w:lvlOverride w:ilvl="7"/>
    <w:lvlOverride w:ilvl="8"/>
  </w:num>
  <w:num w:numId="20" w16cid:durableId="38294348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511392">
    <w:abstractNumId w:val="199"/>
    <w:lvlOverride w:ilvl="0">
      <w:startOverride w:val="1"/>
    </w:lvlOverride>
    <w:lvlOverride w:ilvl="1"/>
    <w:lvlOverride w:ilvl="2"/>
    <w:lvlOverride w:ilvl="3"/>
    <w:lvlOverride w:ilvl="4"/>
    <w:lvlOverride w:ilvl="5"/>
    <w:lvlOverride w:ilvl="6"/>
    <w:lvlOverride w:ilvl="7"/>
    <w:lvlOverride w:ilvl="8"/>
  </w:num>
  <w:num w:numId="22" w16cid:durableId="469631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0426780">
    <w:abstractNumId w:val="114"/>
  </w:num>
  <w:num w:numId="24" w16cid:durableId="944118893">
    <w:abstractNumId w:val="123"/>
  </w:num>
  <w:num w:numId="25" w16cid:durableId="1830824433">
    <w:abstractNumId w:val="196"/>
  </w:num>
  <w:num w:numId="26" w16cid:durableId="1075981033">
    <w:abstractNumId w:val="55"/>
  </w:num>
  <w:num w:numId="27" w16cid:durableId="404955536">
    <w:abstractNumId w:val="29"/>
  </w:num>
  <w:num w:numId="28" w16cid:durableId="20170316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9246078">
    <w:abstractNumId w:val="147"/>
  </w:num>
  <w:num w:numId="30" w16cid:durableId="771587363">
    <w:abstractNumId w:val="18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8969237">
    <w:abstractNumId w:val="183"/>
  </w:num>
  <w:num w:numId="32" w16cid:durableId="692927395">
    <w:abstractNumId w:val="24"/>
  </w:num>
  <w:num w:numId="33" w16cid:durableId="1381368153">
    <w:abstractNumId w:val="112"/>
  </w:num>
  <w:num w:numId="34" w16cid:durableId="15491030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902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72099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92841068">
    <w:abstractNumId w:val="108"/>
  </w:num>
  <w:num w:numId="38" w16cid:durableId="204212359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794238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364164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2554118">
    <w:abstractNumId w:val="90"/>
  </w:num>
  <w:num w:numId="42" w16cid:durableId="19674446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7725613">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4887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4193352">
    <w:abstractNumId w:val="56"/>
  </w:num>
  <w:num w:numId="46" w16cid:durableId="182172484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9891449">
    <w:abstractNumId w:val="72"/>
  </w:num>
  <w:num w:numId="48" w16cid:durableId="2146894936">
    <w:abstractNumId w:val="205"/>
  </w:num>
  <w:num w:numId="49" w16cid:durableId="2126190379">
    <w:abstractNumId w:val="66"/>
  </w:num>
  <w:num w:numId="50" w16cid:durableId="1649556624">
    <w:abstractNumId w:val="130"/>
  </w:num>
  <w:num w:numId="51" w16cid:durableId="1438912048">
    <w:abstractNumId w:val="22"/>
  </w:num>
  <w:num w:numId="52" w16cid:durableId="59445534">
    <w:abstractNumId w:val="162"/>
  </w:num>
  <w:num w:numId="53" w16cid:durableId="1988821115">
    <w:abstractNumId w:val="78"/>
  </w:num>
  <w:num w:numId="54" w16cid:durableId="1945765617">
    <w:abstractNumId w:val="81"/>
  </w:num>
  <w:num w:numId="55" w16cid:durableId="913590385">
    <w:abstractNumId w:val="83"/>
  </w:num>
  <w:num w:numId="56" w16cid:durableId="636184421">
    <w:abstractNumId w:val="172"/>
  </w:num>
  <w:num w:numId="57" w16cid:durableId="152330959">
    <w:abstractNumId w:val="117"/>
  </w:num>
  <w:num w:numId="58" w16cid:durableId="611783378">
    <w:abstractNumId w:val="206"/>
  </w:num>
  <w:num w:numId="59" w16cid:durableId="368116800">
    <w:abstractNumId w:val="131"/>
  </w:num>
  <w:num w:numId="60" w16cid:durableId="1955793516">
    <w:abstractNumId w:val="70"/>
  </w:num>
  <w:num w:numId="61" w16cid:durableId="961880759">
    <w:abstractNumId w:val="133"/>
  </w:num>
  <w:num w:numId="62" w16cid:durableId="12718897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59135649">
    <w:abstractNumId w:val="150"/>
  </w:num>
  <w:num w:numId="64" w16cid:durableId="660620269">
    <w:abstractNumId w:val="202"/>
  </w:num>
  <w:num w:numId="65" w16cid:durableId="216934940">
    <w:abstractNumId w:val="36"/>
  </w:num>
  <w:num w:numId="66" w16cid:durableId="1502696264">
    <w:abstractNumId w:val="60"/>
  </w:num>
  <w:num w:numId="67" w16cid:durableId="2040471575">
    <w:abstractNumId w:val="157"/>
  </w:num>
  <w:num w:numId="68" w16cid:durableId="1386224807">
    <w:abstractNumId w:val="88"/>
  </w:num>
  <w:num w:numId="69" w16cid:durableId="1691838840">
    <w:abstractNumId w:val="132"/>
  </w:num>
  <w:num w:numId="70" w16cid:durableId="1862430812">
    <w:abstractNumId w:val="80"/>
  </w:num>
  <w:num w:numId="71" w16cid:durableId="2141804197">
    <w:abstractNumId w:val="178"/>
  </w:num>
  <w:num w:numId="72" w16cid:durableId="1756634381">
    <w:abstractNumId w:val="71"/>
  </w:num>
  <w:num w:numId="73" w16cid:durableId="18558487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9028748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65266667">
    <w:abstractNumId w:val="2"/>
  </w:num>
  <w:num w:numId="76" w16cid:durableId="903182794">
    <w:abstractNumId w:val="17"/>
  </w:num>
  <w:num w:numId="77" w16cid:durableId="1682584826">
    <w:abstractNumId w:val="15"/>
  </w:num>
  <w:num w:numId="78" w16cid:durableId="531113762">
    <w:abstractNumId w:val="8"/>
  </w:num>
  <w:num w:numId="79" w16cid:durableId="1876695078">
    <w:abstractNumId w:val="82"/>
  </w:num>
  <w:num w:numId="80" w16cid:durableId="2037536824">
    <w:abstractNumId w:val="148"/>
  </w:num>
  <w:num w:numId="81" w16cid:durableId="16995351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53295894">
    <w:abstractNumId w:val="10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37214475">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04955531">
    <w:abstractNumId w:val="109"/>
    <w:lvlOverride w:ilvl="0">
      <w:startOverride w:val="2"/>
    </w:lvlOverride>
    <w:lvlOverride w:ilvl="1">
      <w:startOverride w:val="1"/>
    </w:lvlOverride>
    <w:lvlOverride w:ilvl="2"/>
    <w:lvlOverride w:ilvl="3"/>
    <w:lvlOverride w:ilvl="4"/>
    <w:lvlOverride w:ilvl="5"/>
    <w:lvlOverride w:ilvl="6"/>
    <w:lvlOverride w:ilvl="7"/>
    <w:lvlOverride w:ilvl="8"/>
  </w:num>
  <w:num w:numId="85" w16cid:durableId="1805463521">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16982661">
    <w:abstractNumId w:val="198"/>
  </w:num>
  <w:num w:numId="87" w16cid:durableId="1868448321">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44888216">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983985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62834572">
    <w:abstractNumId w:val="5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670370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4406265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4430956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13282890">
    <w:abstractNumId w:val="98"/>
  </w:num>
  <w:num w:numId="95" w16cid:durableId="28455876">
    <w:abstractNumId w:val="104"/>
  </w:num>
  <w:num w:numId="96" w16cid:durableId="47005327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72379931">
    <w:abstractNumId w:val="139"/>
  </w:num>
  <w:num w:numId="98" w16cid:durableId="85007860">
    <w:abstractNumId w:val="128"/>
  </w:num>
  <w:num w:numId="99" w16cid:durableId="1596399167">
    <w:abstractNumId w:val="170"/>
  </w:num>
  <w:num w:numId="100" w16cid:durableId="1511874601">
    <w:abstractNumId w:val="111"/>
  </w:num>
  <w:num w:numId="101" w16cid:durableId="1702129452">
    <w:abstractNumId w:val="187"/>
  </w:num>
  <w:num w:numId="102" w16cid:durableId="828135376">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78855056">
    <w:abstractNumId w:val="193"/>
  </w:num>
  <w:num w:numId="104" w16cid:durableId="1726373937">
    <w:abstractNumId w:val="12"/>
  </w:num>
  <w:num w:numId="105" w16cid:durableId="594241173">
    <w:abstractNumId w:val="105"/>
  </w:num>
  <w:num w:numId="106" w16cid:durableId="1524511230">
    <w:abstractNumId w:val="18"/>
  </w:num>
  <w:num w:numId="107" w16cid:durableId="528034682">
    <w:abstractNumId w:val="11"/>
  </w:num>
  <w:num w:numId="108" w16cid:durableId="1820340887">
    <w:abstractNumId w:val="6"/>
  </w:num>
  <w:num w:numId="109" w16cid:durableId="1753089382">
    <w:abstractNumId w:val="208"/>
    <w:lvlOverride w:ilvl="0">
      <w:startOverride w:val="1"/>
    </w:lvlOverride>
    <w:lvlOverride w:ilvl="1"/>
    <w:lvlOverride w:ilvl="2"/>
    <w:lvlOverride w:ilvl="3"/>
    <w:lvlOverride w:ilvl="4"/>
    <w:lvlOverride w:ilvl="5"/>
    <w:lvlOverride w:ilvl="6"/>
    <w:lvlOverride w:ilvl="7"/>
    <w:lvlOverride w:ilvl="8"/>
  </w:num>
  <w:num w:numId="110" w16cid:durableId="1872608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82495600">
    <w:abstractNumId w:val="1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18324678">
    <w:abstractNumId w:val="195"/>
  </w:num>
  <w:num w:numId="113" w16cid:durableId="1406731686">
    <w:abstractNumId w:val="110"/>
  </w:num>
  <w:num w:numId="114" w16cid:durableId="849761107">
    <w:abstractNumId w:val="49"/>
  </w:num>
  <w:num w:numId="115" w16cid:durableId="2079865666">
    <w:abstractNumId w:val="209"/>
  </w:num>
  <w:num w:numId="116" w16cid:durableId="86201196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39514333">
    <w:abstractNumId w:val="14"/>
  </w:num>
  <w:num w:numId="118" w16cid:durableId="1851871203">
    <w:abstractNumId w:val="95"/>
  </w:num>
  <w:num w:numId="119" w16cid:durableId="128397581">
    <w:abstractNumId w:val="9"/>
  </w:num>
  <w:num w:numId="120" w16cid:durableId="667488222">
    <w:abstractNumId w:val="79"/>
  </w:num>
  <w:num w:numId="121" w16cid:durableId="1078020593">
    <w:abstractNumId w:val="169"/>
  </w:num>
  <w:num w:numId="122" w16cid:durableId="1722316845">
    <w:abstractNumId w:val="120"/>
  </w:num>
  <w:num w:numId="123" w16cid:durableId="180626829">
    <w:abstractNumId w:val="10"/>
  </w:num>
  <w:num w:numId="124" w16cid:durableId="470288562">
    <w:abstractNumId w:val="197"/>
  </w:num>
  <w:num w:numId="125" w16cid:durableId="1811822354">
    <w:abstractNumId w:val="44"/>
  </w:num>
  <w:num w:numId="126" w16cid:durableId="424611781">
    <w:abstractNumId w:val="91"/>
  </w:num>
  <w:num w:numId="127" w16cid:durableId="1529445649">
    <w:abstractNumId w:val="4"/>
  </w:num>
  <w:num w:numId="128" w16cid:durableId="1790053209">
    <w:abstractNumId w:val="53"/>
  </w:num>
  <w:num w:numId="129" w16cid:durableId="857348632">
    <w:abstractNumId w:val="194"/>
  </w:num>
  <w:num w:numId="130" w16cid:durableId="579485871">
    <w:abstractNumId w:val="59"/>
  </w:num>
  <w:num w:numId="131" w16cid:durableId="1863350047">
    <w:abstractNumId w:val="153"/>
  </w:num>
  <w:num w:numId="132" w16cid:durableId="988824459">
    <w:abstractNumId w:val="103"/>
  </w:num>
  <w:num w:numId="133" w16cid:durableId="1084689086">
    <w:abstractNumId w:val="0"/>
  </w:num>
  <w:num w:numId="134" w16cid:durableId="1036154856">
    <w:abstractNumId w:val="16"/>
  </w:num>
  <w:num w:numId="135" w16cid:durableId="159127675">
    <w:abstractNumId w:val="13"/>
  </w:num>
  <w:num w:numId="136" w16cid:durableId="1822457471">
    <w:abstractNumId w:val="107"/>
  </w:num>
  <w:num w:numId="137" w16cid:durableId="1965383762">
    <w:abstractNumId w:val="102"/>
  </w:num>
  <w:num w:numId="138" w16cid:durableId="1351109101">
    <w:abstractNumId w:val="74"/>
  </w:num>
  <w:num w:numId="139" w16cid:durableId="784930880">
    <w:abstractNumId w:val="101"/>
  </w:num>
  <w:num w:numId="140" w16cid:durableId="1559977288">
    <w:abstractNumId w:val="7"/>
  </w:num>
  <w:num w:numId="141" w16cid:durableId="858392528">
    <w:abstractNumId w:val="1"/>
  </w:num>
  <w:num w:numId="142" w16cid:durableId="29886089">
    <w:abstractNumId w:val="115"/>
  </w:num>
  <w:num w:numId="143" w16cid:durableId="871109464">
    <w:abstractNumId w:val="5"/>
  </w:num>
  <w:num w:numId="144" w16cid:durableId="1717046150">
    <w:abstractNumId w:val="3"/>
  </w:num>
  <w:num w:numId="145" w16cid:durableId="1436487231">
    <w:abstractNumId w:val="62"/>
  </w:num>
  <w:num w:numId="146" w16cid:durableId="677999577">
    <w:abstractNumId w:val="46"/>
  </w:num>
  <w:num w:numId="147" w16cid:durableId="85462322">
    <w:abstractNumId w:val="137"/>
  </w:num>
  <w:num w:numId="148" w16cid:durableId="1612591649">
    <w:abstractNumId w:val="121"/>
  </w:num>
  <w:num w:numId="149" w16cid:durableId="199244346">
    <w:abstractNumId w:val="10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338076151">
    <w:abstractNumId w:val="39"/>
  </w:num>
  <w:num w:numId="151" w16cid:durableId="270013316">
    <w:abstractNumId w:val="31"/>
  </w:num>
  <w:num w:numId="152" w16cid:durableId="1200431605">
    <w:abstractNumId w:val="41"/>
  </w:num>
  <w:num w:numId="153" w16cid:durableId="1009451646">
    <w:abstractNumId w:val="1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716588737">
    <w:abstractNumId w:val="190"/>
  </w:num>
  <w:num w:numId="155" w16cid:durableId="2074232306">
    <w:abstractNumId w:val="143"/>
  </w:num>
  <w:num w:numId="156" w16cid:durableId="1812093089">
    <w:abstractNumId w:val="138"/>
  </w:num>
  <w:num w:numId="157" w16cid:durableId="1031110565">
    <w:abstractNumId w:val="146"/>
  </w:num>
  <w:num w:numId="158" w16cid:durableId="65249310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0864636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05947793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897204561">
    <w:abstractNumId w:val="45"/>
  </w:num>
  <w:num w:numId="162" w16cid:durableId="24202970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40869691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407800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6749908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5827455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973945230">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107382671">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83283447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04267927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634292429">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1763839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614559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05011262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40127962">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93050738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57994330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52444315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28351196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3829194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6163707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77864679">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91555429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87584792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01823413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2096834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9589525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5867653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9339207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1184484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86856260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5782497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7209013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9092682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3426584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7790596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33885022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9198253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407655005">
    <w:abstractNumId w:val="191"/>
  </w:num>
  <w:num w:numId="200" w16cid:durableId="545484461">
    <w:abstractNumId w:val="32"/>
  </w:num>
  <w:num w:numId="201" w16cid:durableId="1534146721">
    <w:abstractNumId w:val="87"/>
  </w:num>
  <w:num w:numId="202" w16cid:durableId="1759206001">
    <w:abstractNumId w:val="166"/>
  </w:num>
  <w:num w:numId="203" w16cid:durableId="1205366087">
    <w:abstractNumId w:val="27"/>
  </w:num>
  <w:num w:numId="204" w16cid:durableId="706105224">
    <w:abstractNumId w:val="43"/>
  </w:num>
  <w:num w:numId="205" w16cid:durableId="553277345">
    <w:abstractNumId w:val="40"/>
  </w:num>
  <w:num w:numId="206" w16cid:durableId="607741901">
    <w:abstractNumId w:val="165"/>
  </w:num>
  <w:num w:numId="207" w16cid:durableId="1643079379">
    <w:abstractNumId w:val="176"/>
  </w:num>
  <w:num w:numId="208" w16cid:durableId="1585190872">
    <w:abstractNumId w:val="151"/>
  </w:num>
  <w:num w:numId="209" w16cid:durableId="1333527861">
    <w:abstractNumId w:val="19"/>
  </w:num>
  <w:num w:numId="210" w16cid:durableId="1130511010">
    <w:abstractNumId w:val="33"/>
  </w:num>
  <w:num w:numId="211" w16cid:durableId="975136747">
    <w:abstractNumId w:val="171"/>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0E1"/>
    <w:rsid w:val="00001C08"/>
    <w:rsid w:val="00003C1A"/>
    <w:rsid w:val="0000526D"/>
    <w:rsid w:val="00005742"/>
    <w:rsid w:val="00005F63"/>
    <w:rsid w:val="0000767D"/>
    <w:rsid w:val="000078F0"/>
    <w:rsid w:val="00007983"/>
    <w:rsid w:val="00007C17"/>
    <w:rsid w:val="000110C2"/>
    <w:rsid w:val="000119F2"/>
    <w:rsid w:val="00011D4E"/>
    <w:rsid w:val="000120BB"/>
    <w:rsid w:val="00012481"/>
    <w:rsid w:val="00013392"/>
    <w:rsid w:val="000139DF"/>
    <w:rsid w:val="0001434F"/>
    <w:rsid w:val="00014F45"/>
    <w:rsid w:val="00015117"/>
    <w:rsid w:val="000155ED"/>
    <w:rsid w:val="00016455"/>
    <w:rsid w:val="00016EFC"/>
    <w:rsid w:val="000172FB"/>
    <w:rsid w:val="000173D6"/>
    <w:rsid w:val="000215B5"/>
    <w:rsid w:val="00021EEE"/>
    <w:rsid w:val="000221DB"/>
    <w:rsid w:val="000223B7"/>
    <w:rsid w:val="00022565"/>
    <w:rsid w:val="0002611A"/>
    <w:rsid w:val="00026351"/>
    <w:rsid w:val="00026D20"/>
    <w:rsid w:val="0002779D"/>
    <w:rsid w:val="00027D39"/>
    <w:rsid w:val="00030341"/>
    <w:rsid w:val="00030906"/>
    <w:rsid w:val="00030C7C"/>
    <w:rsid w:val="00030D3C"/>
    <w:rsid w:val="000310DC"/>
    <w:rsid w:val="00032462"/>
    <w:rsid w:val="00032C2E"/>
    <w:rsid w:val="00034614"/>
    <w:rsid w:val="0003614B"/>
    <w:rsid w:val="00036724"/>
    <w:rsid w:val="00041991"/>
    <w:rsid w:val="00043D80"/>
    <w:rsid w:val="00044B01"/>
    <w:rsid w:val="00045530"/>
    <w:rsid w:val="00045B87"/>
    <w:rsid w:val="000463C3"/>
    <w:rsid w:val="00046927"/>
    <w:rsid w:val="00051A14"/>
    <w:rsid w:val="00052498"/>
    <w:rsid w:val="00053007"/>
    <w:rsid w:val="00053ED1"/>
    <w:rsid w:val="00056A3C"/>
    <w:rsid w:val="00057E3B"/>
    <w:rsid w:val="000616FB"/>
    <w:rsid w:val="00061755"/>
    <w:rsid w:val="0006222E"/>
    <w:rsid w:val="00063975"/>
    <w:rsid w:val="00063AC7"/>
    <w:rsid w:val="0006403D"/>
    <w:rsid w:val="00064D53"/>
    <w:rsid w:val="00066E18"/>
    <w:rsid w:val="00067044"/>
    <w:rsid w:val="00067C61"/>
    <w:rsid w:val="00070B97"/>
    <w:rsid w:val="00072DD4"/>
    <w:rsid w:val="000744F3"/>
    <w:rsid w:val="0007489E"/>
    <w:rsid w:val="00074F7D"/>
    <w:rsid w:val="00075A4F"/>
    <w:rsid w:val="00075E2E"/>
    <w:rsid w:val="00076C3F"/>
    <w:rsid w:val="0007734D"/>
    <w:rsid w:val="0008133C"/>
    <w:rsid w:val="000824D8"/>
    <w:rsid w:val="000827D5"/>
    <w:rsid w:val="00083047"/>
    <w:rsid w:val="000838C4"/>
    <w:rsid w:val="00083D7E"/>
    <w:rsid w:val="000840CB"/>
    <w:rsid w:val="00084A28"/>
    <w:rsid w:val="00084B62"/>
    <w:rsid w:val="00085636"/>
    <w:rsid w:val="00086F55"/>
    <w:rsid w:val="00087060"/>
    <w:rsid w:val="000914BE"/>
    <w:rsid w:val="0009294A"/>
    <w:rsid w:val="0009451C"/>
    <w:rsid w:val="000948C0"/>
    <w:rsid w:val="00095AA3"/>
    <w:rsid w:val="0009642F"/>
    <w:rsid w:val="000970E4"/>
    <w:rsid w:val="000A0006"/>
    <w:rsid w:val="000A07D6"/>
    <w:rsid w:val="000A1003"/>
    <w:rsid w:val="000A28C2"/>
    <w:rsid w:val="000A2BA4"/>
    <w:rsid w:val="000A3901"/>
    <w:rsid w:val="000A3A6D"/>
    <w:rsid w:val="000A3E36"/>
    <w:rsid w:val="000A45B3"/>
    <w:rsid w:val="000A5B02"/>
    <w:rsid w:val="000A669E"/>
    <w:rsid w:val="000A7310"/>
    <w:rsid w:val="000A779E"/>
    <w:rsid w:val="000B291E"/>
    <w:rsid w:val="000B2C0A"/>
    <w:rsid w:val="000B3380"/>
    <w:rsid w:val="000B4F16"/>
    <w:rsid w:val="000B5322"/>
    <w:rsid w:val="000B5BFB"/>
    <w:rsid w:val="000B6B64"/>
    <w:rsid w:val="000B715C"/>
    <w:rsid w:val="000C04F0"/>
    <w:rsid w:val="000C0A00"/>
    <w:rsid w:val="000C20DF"/>
    <w:rsid w:val="000C3446"/>
    <w:rsid w:val="000C41A7"/>
    <w:rsid w:val="000C4764"/>
    <w:rsid w:val="000C58F9"/>
    <w:rsid w:val="000C7900"/>
    <w:rsid w:val="000D0558"/>
    <w:rsid w:val="000D088C"/>
    <w:rsid w:val="000D5771"/>
    <w:rsid w:val="000D711B"/>
    <w:rsid w:val="000D74DF"/>
    <w:rsid w:val="000E0ABB"/>
    <w:rsid w:val="000E0B2E"/>
    <w:rsid w:val="000E142F"/>
    <w:rsid w:val="000E1792"/>
    <w:rsid w:val="000E1FEB"/>
    <w:rsid w:val="000E3814"/>
    <w:rsid w:val="000E57E4"/>
    <w:rsid w:val="000E58AA"/>
    <w:rsid w:val="000E6DBB"/>
    <w:rsid w:val="000E7ECE"/>
    <w:rsid w:val="000F1444"/>
    <w:rsid w:val="000F3458"/>
    <w:rsid w:val="000F38EA"/>
    <w:rsid w:val="000F5A64"/>
    <w:rsid w:val="000F6721"/>
    <w:rsid w:val="000F7AED"/>
    <w:rsid w:val="0010067E"/>
    <w:rsid w:val="00100681"/>
    <w:rsid w:val="00100B60"/>
    <w:rsid w:val="00101263"/>
    <w:rsid w:val="0010133F"/>
    <w:rsid w:val="00101DD7"/>
    <w:rsid w:val="00102F97"/>
    <w:rsid w:val="00105152"/>
    <w:rsid w:val="00105423"/>
    <w:rsid w:val="0010579E"/>
    <w:rsid w:val="00105E58"/>
    <w:rsid w:val="00106445"/>
    <w:rsid w:val="00106989"/>
    <w:rsid w:val="00106AD1"/>
    <w:rsid w:val="001101A6"/>
    <w:rsid w:val="00111FBE"/>
    <w:rsid w:val="001121A9"/>
    <w:rsid w:val="0011602F"/>
    <w:rsid w:val="00116100"/>
    <w:rsid w:val="0011762D"/>
    <w:rsid w:val="00117882"/>
    <w:rsid w:val="0012146B"/>
    <w:rsid w:val="001217E6"/>
    <w:rsid w:val="001231D7"/>
    <w:rsid w:val="001234E1"/>
    <w:rsid w:val="00124A3A"/>
    <w:rsid w:val="001262F8"/>
    <w:rsid w:val="001270F7"/>
    <w:rsid w:val="00127332"/>
    <w:rsid w:val="00127D4D"/>
    <w:rsid w:val="00127E79"/>
    <w:rsid w:val="001305F5"/>
    <w:rsid w:val="00130946"/>
    <w:rsid w:val="001321F8"/>
    <w:rsid w:val="00132721"/>
    <w:rsid w:val="0013673C"/>
    <w:rsid w:val="0013702D"/>
    <w:rsid w:val="0013782C"/>
    <w:rsid w:val="00137EE7"/>
    <w:rsid w:val="001405A4"/>
    <w:rsid w:val="00140F2F"/>
    <w:rsid w:val="0014260C"/>
    <w:rsid w:val="00143510"/>
    <w:rsid w:val="001443FD"/>
    <w:rsid w:val="00144D47"/>
    <w:rsid w:val="0014516F"/>
    <w:rsid w:val="0014560B"/>
    <w:rsid w:val="00147A94"/>
    <w:rsid w:val="00150EEA"/>
    <w:rsid w:val="00151074"/>
    <w:rsid w:val="00152363"/>
    <w:rsid w:val="001525CD"/>
    <w:rsid w:val="00152C7A"/>
    <w:rsid w:val="00155AA4"/>
    <w:rsid w:val="00155FD7"/>
    <w:rsid w:val="00156088"/>
    <w:rsid w:val="00157384"/>
    <w:rsid w:val="00160260"/>
    <w:rsid w:val="00160A70"/>
    <w:rsid w:val="001616E0"/>
    <w:rsid w:val="00161E8C"/>
    <w:rsid w:val="00161EA1"/>
    <w:rsid w:val="001621D7"/>
    <w:rsid w:val="00162419"/>
    <w:rsid w:val="00162A6C"/>
    <w:rsid w:val="001637C5"/>
    <w:rsid w:val="00164C0B"/>
    <w:rsid w:val="0016523D"/>
    <w:rsid w:val="00166952"/>
    <w:rsid w:val="00166A86"/>
    <w:rsid w:val="00166B8A"/>
    <w:rsid w:val="00167AB4"/>
    <w:rsid w:val="0017104D"/>
    <w:rsid w:val="001713B8"/>
    <w:rsid w:val="00172BC8"/>
    <w:rsid w:val="0017335C"/>
    <w:rsid w:val="00174AB6"/>
    <w:rsid w:val="00175030"/>
    <w:rsid w:val="001750AD"/>
    <w:rsid w:val="001764DE"/>
    <w:rsid w:val="001776C5"/>
    <w:rsid w:val="00180878"/>
    <w:rsid w:val="00180B5B"/>
    <w:rsid w:val="0018220F"/>
    <w:rsid w:val="001851A4"/>
    <w:rsid w:val="001858D6"/>
    <w:rsid w:val="00185BA5"/>
    <w:rsid w:val="001867D9"/>
    <w:rsid w:val="001876AE"/>
    <w:rsid w:val="00190779"/>
    <w:rsid w:val="00190EBD"/>
    <w:rsid w:val="001942D3"/>
    <w:rsid w:val="0019476C"/>
    <w:rsid w:val="0019495D"/>
    <w:rsid w:val="00196D29"/>
    <w:rsid w:val="001A19C1"/>
    <w:rsid w:val="001A1AFB"/>
    <w:rsid w:val="001A1E15"/>
    <w:rsid w:val="001A268A"/>
    <w:rsid w:val="001A32E2"/>
    <w:rsid w:val="001A3301"/>
    <w:rsid w:val="001A4253"/>
    <w:rsid w:val="001A4F7C"/>
    <w:rsid w:val="001A68BB"/>
    <w:rsid w:val="001A7418"/>
    <w:rsid w:val="001B14D9"/>
    <w:rsid w:val="001B23A9"/>
    <w:rsid w:val="001B2A30"/>
    <w:rsid w:val="001B5B4A"/>
    <w:rsid w:val="001B658A"/>
    <w:rsid w:val="001C0458"/>
    <w:rsid w:val="001C1839"/>
    <w:rsid w:val="001C1ACB"/>
    <w:rsid w:val="001C2E82"/>
    <w:rsid w:val="001C3B35"/>
    <w:rsid w:val="001C3D99"/>
    <w:rsid w:val="001C4099"/>
    <w:rsid w:val="001C463D"/>
    <w:rsid w:val="001C6C8F"/>
    <w:rsid w:val="001C703E"/>
    <w:rsid w:val="001D024A"/>
    <w:rsid w:val="001D0DDB"/>
    <w:rsid w:val="001D3236"/>
    <w:rsid w:val="001D416B"/>
    <w:rsid w:val="001D45BA"/>
    <w:rsid w:val="001D472D"/>
    <w:rsid w:val="001D4A27"/>
    <w:rsid w:val="001D4E90"/>
    <w:rsid w:val="001D58E5"/>
    <w:rsid w:val="001D642A"/>
    <w:rsid w:val="001D7396"/>
    <w:rsid w:val="001E1488"/>
    <w:rsid w:val="001E1613"/>
    <w:rsid w:val="001E564B"/>
    <w:rsid w:val="001E6770"/>
    <w:rsid w:val="001E76D8"/>
    <w:rsid w:val="001E77EA"/>
    <w:rsid w:val="001F0372"/>
    <w:rsid w:val="001F129C"/>
    <w:rsid w:val="001F4944"/>
    <w:rsid w:val="001F5515"/>
    <w:rsid w:val="001F55A2"/>
    <w:rsid w:val="001F77D3"/>
    <w:rsid w:val="001F78A0"/>
    <w:rsid w:val="001F7AE2"/>
    <w:rsid w:val="002000F7"/>
    <w:rsid w:val="00200B02"/>
    <w:rsid w:val="00201723"/>
    <w:rsid w:val="002020C9"/>
    <w:rsid w:val="0020291F"/>
    <w:rsid w:val="002050EB"/>
    <w:rsid w:val="00207723"/>
    <w:rsid w:val="00211E55"/>
    <w:rsid w:val="00211E93"/>
    <w:rsid w:val="002128D4"/>
    <w:rsid w:val="00215247"/>
    <w:rsid w:val="00215DF7"/>
    <w:rsid w:val="00216860"/>
    <w:rsid w:val="002168AD"/>
    <w:rsid w:val="002225EE"/>
    <w:rsid w:val="00222E67"/>
    <w:rsid w:val="002247FE"/>
    <w:rsid w:val="0022517F"/>
    <w:rsid w:val="00225209"/>
    <w:rsid w:val="00225674"/>
    <w:rsid w:val="00225995"/>
    <w:rsid w:val="00225A70"/>
    <w:rsid w:val="00226D84"/>
    <w:rsid w:val="0022744A"/>
    <w:rsid w:val="00227FD7"/>
    <w:rsid w:val="00230161"/>
    <w:rsid w:val="00230345"/>
    <w:rsid w:val="00230C6F"/>
    <w:rsid w:val="00231A5D"/>
    <w:rsid w:val="002327F7"/>
    <w:rsid w:val="00233CA0"/>
    <w:rsid w:val="00233F88"/>
    <w:rsid w:val="00234E8E"/>
    <w:rsid w:val="0023534D"/>
    <w:rsid w:val="002359B2"/>
    <w:rsid w:val="00240381"/>
    <w:rsid w:val="00241C7B"/>
    <w:rsid w:val="002422E1"/>
    <w:rsid w:val="00242E03"/>
    <w:rsid w:val="002442D8"/>
    <w:rsid w:val="00244F7D"/>
    <w:rsid w:val="00246421"/>
    <w:rsid w:val="00246A24"/>
    <w:rsid w:val="00250765"/>
    <w:rsid w:val="00251C49"/>
    <w:rsid w:val="00253115"/>
    <w:rsid w:val="002531E5"/>
    <w:rsid w:val="00254695"/>
    <w:rsid w:val="00256836"/>
    <w:rsid w:val="00256C51"/>
    <w:rsid w:val="002571F8"/>
    <w:rsid w:val="00257748"/>
    <w:rsid w:val="00260AAC"/>
    <w:rsid w:val="00260B86"/>
    <w:rsid w:val="00260F0E"/>
    <w:rsid w:val="002618ED"/>
    <w:rsid w:val="00263C03"/>
    <w:rsid w:val="0026459A"/>
    <w:rsid w:val="00264DD8"/>
    <w:rsid w:val="0027171D"/>
    <w:rsid w:val="00272454"/>
    <w:rsid w:val="00273A87"/>
    <w:rsid w:val="00277FA4"/>
    <w:rsid w:val="002803B9"/>
    <w:rsid w:val="0028379F"/>
    <w:rsid w:val="00283E99"/>
    <w:rsid w:val="00284514"/>
    <w:rsid w:val="002850ED"/>
    <w:rsid w:val="00286257"/>
    <w:rsid w:val="002870E0"/>
    <w:rsid w:val="00287588"/>
    <w:rsid w:val="00287C0B"/>
    <w:rsid w:val="00290091"/>
    <w:rsid w:val="0029039F"/>
    <w:rsid w:val="0029103E"/>
    <w:rsid w:val="00291268"/>
    <w:rsid w:val="00291A6B"/>
    <w:rsid w:val="0029250E"/>
    <w:rsid w:val="00293135"/>
    <w:rsid w:val="002939A4"/>
    <w:rsid w:val="00294ECF"/>
    <w:rsid w:val="00295845"/>
    <w:rsid w:val="002A0255"/>
    <w:rsid w:val="002A052D"/>
    <w:rsid w:val="002A16F7"/>
    <w:rsid w:val="002A2294"/>
    <w:rsid w:val="002A243D"/>
    <w:rsid w:val="002A3655"/>
    <w:rsid w:val="002A39F2"/>
    <w:rsid w:val="002A5B40"/>
    <w:rsid w:val="002A5FF0"/>
    <w:rsid w:val="002A6114"/>
    <w:rsid w:val="002A6C22"/>
    <w:rsid w:val="002B02E3"/>
    <w:rsid w:val="002B0B20"/>
    <w:rsid w:val="002B1966"/>
    <w:rsid w:val="002B41D1"/>
    <w:rsid w:val="002B41D6"/>
    <w:rsid w:val="002B59BD"/>
    <w:rsid w:val="002B6BAD"/>
    <w:rsid w:val="002C086D"/>
    <w:rsid w:val="002C10C4"/>
    <w:rsid w:val="002C4096"/>
    <w:rsid w:val="002C40CA"/>
    <w:rsid w:val="002C5316"/>
    <w:rsid w:val="002C63BA"/>
    <w:rsid w:val="002C6E6A"/>
    <w:rsid w:val="002C74A9"/>
    <w:rsid w:val="002C7CD8"/>
    <w:rsid w:val="002D0143"/>
    <w:rsid w:val="002D017F"/>
    <w:rsid w:val="002D1759"/>
    <w:rsid w:val="002D2851"/>
    <w:rsid w:val="002D397E"/>
    <w:rsid w:val="002D4890"/>
    <w:rsid w:val="002D566E"/>
    <w:rsid w:val="002D59AC"/>
    <w:rsid w:val="002D5EF4"/>
    <w:rsid w:val="002D62EF"/>
    <w:rsid w:val="002E017C"/>
    <w:rsid w:val="002E2F91"/>
    <w:rsid w:val="002E376A"/>
    <w:rsid w:val="002E418F"/>
    <w:rsid w:val="002F19CE"/>
    <w:rsid w:val="002F1B3B"/>
    <w:rsid w:val="002F28FD"/>
    <w:rsid w:val="002F2BB5"/>
    <w:rsid w:val="002F4463"/>
    <w:rsid w:val="002F44AE"/>
    <w:rsid w:val="002F52F3"/>
    <w:rsid w:val="002F60B5"/>
    <w:rsid w:val="002F7F5D"/>
    <w:rsid w:val="00300663"/>
    <w:rsid w:val="00302A0F"/>
    <w:rsid w:val="00302FF7"/>
    <w:rsid w:val="00303B64"/>
    <w:rsid w:val="00304FBC"/>
    <w:rsid w:val="00305182"/>
    <w:rsid w:val="003052F9"/>
    <w:rsid w:val="003053FE"/>
    <w:rsid w:val="00306FAD"/>
    <w:rsid w:val="0030749B"/>
    <w:rsid w:val="003102BE"/>
    <w:rsid w:val="00310761"/>
    <w:rsid w:val="003110A9"/>
    <w:rsid w:val="003118FD"/>
    <w:rsid w:val="0031271B"/>
    <w:rsid w:val="0031369D"/>
    <w:rsid w:val="00316B3D"/>
    <w:rsid w:val="00316F8E"/>
    <w:rsid w:val="00317013"/>
    <w:rsid w:val="00321D8A"/>
    <w:rsid w:val="00322213"/>
    <w:rsid w:val="003224E4"/>
    <w:rsid w:val="00323830"/>
    <w:rsid w:val="00324BBE"/>
    <w:rsid w:val="00325A4D"/>
    <w:rsid w:val="003262F1"/>
    <w:rsid w:val="003326AC"/>
    <w:rsid w:val="00332D1D"/>
    <w:rsid w:val="00335469"/>
    <w:rsid w:val="00336BFA"/>
    <w:rsid w:val="00340AEA"/>
    <w:rsid w:val="00342ACF"/>
    <w:rsid w:val="00343314"/>
    <w:rsid w:val="0034377E"/>
    <w:rsid w:val="00344351"/>
    <w:rsid w:val="00344765"/>
    <w:rsid w:val="00345270"/>
    <w:rsid w:val="0034581B"/>
    <w:rsid w:val="00346708"/>
    <w:rsid w:val="003472BD"/>
    <w:rsid w:val="00347FDD"/>
    <w:rsid w:val="003502E6"/>
    <w:rsid w:val="00352238"/>
    <w:rsid w:val="0035402F"/>
    <w:rsid w:val="00354ED4"/>
    <w:rsid w:val="003555D3"/>
    <w:rsid w:val="00355ECB"/>
    <w:rsid w:val="00356A5E"/>
    <w:rsid w:val="003573C6"/>
    <w:rsid w:val="00357AA3"/>
    <w:rsid w:val="00362436"/>
    <w:rsid w:val="003629F0"/>
    <w:rsid w:val="00363986"/>
    <w:rsid w:val="00364D99"/>
    <w:rsid w:val="003654A4"/>
    <w:rsid w:val="003662AE"/>
    <w:rsid w:val="00367C4F"/>
    <w:rsid w:val="0037165C"/>
    <w:rsid w:val="00371C0F"/>
    <w:rsid w:val="00373EB2"/>
    <w:rsid w:val="003763BB"/>
    <w:rsid w:val="00376585"/>
    <w:rsid w:val="00376670"/>
    <w:rsid w:val="00376F60"/>
    <w:rsid w:val="00377B0A"/>
    <w:rsid w:val="0038126D"/>
    <w:rsid w:val="0038267A"/>
    <w:rsid w:val="00382765"/>
    <w:rsid w:val="0038298B"/>
    <w:rsid w:val="00383B23"/>
    <w:rsid w:val="0038581E"/>
    <w:rsid w:val="00385FC6"/>
    <w:rsid w:val="003902DA"/>
    <w:rsid w:val="00390816"/>
    <w:rsid w:val="00390BA9"/>
    <w:rsid w:val="00390E01"/>
    <w:rsid w:val="00390FE1"/>
    <w:rsid w:val="0039188F"/>
    <w:rsid w:val="003923D4"/>
    <w:rsid w:val="00393B21"/>
    <w:rsid w:val="00393C4D"/>
    <w:rsid w:val="00395103"/>
    <w:rsid w:val="00395C8D"/>
    <w:rsid w:val="00395D92"/>
    <w:rsid w:val="003A01ED"/>
    <w:rsid w:val="003A2312"/>
    <w:rsid w:val="003A2969"/>
    <w:rsid w:val="003A6987"/>
    <w:rsid w:val="003A7667"/>
    <w:rsid w:val="003B01AC"/>
    <w:rsid w:val="003B06AD"/>
    <w:rsid w:val="003B2750"/>
    <w:rsid w:val="003B30E6"/>
    <w:rsid w:val="003B3DEE"/>
    <w:rsid w:val="003B4D22"/>
    <w:rsid w:val="003B5592"/>
    <w:rsid w:val="003B694E"/>
    <w:rsid w:val="003B6B66"/>
    <w:rsid w:val="003B6DED"/>
    <w:rsid w:val="003C0776"/>
    <w:rsid w:val="003C0B61"/>
    <w:rsid w:val="003C533D"/>
    <w:rsid w:val="003C68A9"/>
    <w:rsid w:val="003C711C"/>
    <w:rsid w:val="003D0401"/>
    <w:rsid w:val="003D0B27"/>
    <w:rsid w:val="003D2ADA"/>
    <w:rsid w:val="003D472A"/>
    <w:rsid w:val="003D4B33"/>
    <w:rsid w:val="003D6296"/>
    <w:rsid w:val="003D641E"/>
    <w:rsid w:val="003D684D"/>
    <w:rsid w:val="003E0953"/>
    <w:rsid w:val="003E0D24"/>
    <w:rsid w:val="003E0E87"/>
    <w:rsid w:val="003E145E"/>
    <w:rsid w:val="003E1574"/>
    <w:rsid w:val="003E1973"/>
    <w:rsid w:val="003E318B"/>
    <w:rsid w:val="003E5821"/>
    <w:rsid w:val="003E64B0"/>
    <w:rsid w:val="003E70C8"/>
    <w:rsid w:val="003E7159"/>
    <w:rsid w:val="003E73F2"/>
    <w:rsid w:val="003F0669"/>
    <w:rsid w:val="003F1C36"/>
    <w:rsid w:val="003F2996"/>
    <w:rsid w:val="003F2E07"/>
    <w:rsid w:val="003F5713"/>
    <w:rsid w:val="003F5840"/>
    <w:rsid w:val="003F74CE"/>
    <w:rsid w:val="003F74D2"/>
    <w:rsid w:val="00401957"/>
    <w:rsid w:val="0040272A"/>
    <w:rsid w:val="00402F3B"/>
    <w:rsid w:val="004030A2"/>
    <w:rsid w:val="00404D0C"/>
    <w:rsid w:val="00405327"/>
    <w:rsid w:val="00405A51"/>
    <w:rsid w:val="004064B8"/>
    <w:rsid w:val="00406B82"/>
    <w:rsid w:val="00406BE9"/>
    <w:rsid w:val="004074F2"/>
    <w:rsid w:val="00407680"/>
    <w:rsid w:val="00407E54"/>
    <w:rsid w:val="004119DA"/>
    <w:rsid w:val="0041215E"/>
    <w:rsid w:val="00413554"/>
    <w:rsid w:val="00414F90"/>
    <w:rsid w:val="004161C8"/>
    <w:rsid w:val="00416525"/>
    <w:rsid w:val="004168AF"/>
    <w:rsid w:val="00417726"/>
    <w:rsid w:val="00417B81"/>
    <w:rsid w:val="0042403C"/>
    <w:rsid w:val="0042496E"/>
    <w:rsid w:val="004250EC"/>
    <w:rsid w:val="00425F87"/>
    <w:rsid w:val="00426E8B"/>
    <w:rsid w:val="004272D1"/>
    <w:rsid w:val="00427D47"/>
    <w:rsid w:val="004336A2"/>
    <w:rsid w:val="004343DF"/>
    <w:rsid w:val="00434864"/>
    <w:rsid w:val="00435D36"/>
    <w:rsid w:val="00435DB2"/>
    <w:rsid w:val="004364C8"/>
    <w:rsid w:val="00436881"/>
    <w:rsid w:val="00437AB0"/>
    <w:rsid w:val="004401D2"/>
    <w:rsid w:val="0044024E"/>
    <w:rsid w:val="00440930"/>
    <w:rsid w:val="004413EC"/>
    <w:rsid w:val="00441DD8"/>
    <w:rsid w:val="00442B2E"/>
    <w:rsid w:val="00442C0B"/>
    <w:rsid w:val="004444F5"/>
    <w:rsid w:val="0044540C"/>
    <w:rsid w:val="00445E5E"/>
    <w:rsid w:val="004463F0"/>
    <w:rsid w:val="00452A4D"/>
    <w:rsid w:val="00452EE1"/>
    <w:rsid w:val="004568D6"/>
    <w:rsid w:val="00457F21"/>
    <w:rsid w:val="00462988"/>
    <w:rsid w:val="004640F2"/>
    <w:rsid w:val="00464228"/>
    <w:rsid w:val="004644D0"/>
    <w:rsid w:val="0046470D"/>
    <w:rsid w:val="00465906"/>
    <w:rsid w:val="00465920"/>
    <w:rsid w:val="00465DE0"/>
    <w:rsid w:val="004660FC"/>
    <w:rsid w:val="0046660C"/>
    <w:rsid w:val="00466FFC"/>
    <w:rsid w:val="004676A1"/>
    <w:rsid w:val="00467C3F"/>
    <w:rsid w:val="00467CC8"/>
    <w:rsid w:val="004709DF"/>
    <w:rsid w:val="0047115C"/>
    <w:rsid w:val="00471A2C"/>
    <w:rsid w:val="00472983"/>
    <w:rsid w:val="004729BE"/>
    <w:rsid w:val="00474A33"/>
    <w:rsid w:val="00474C14"/>
    <w:rsid w:val="004756AB"/>
    <w:rsid w:val="00476801"/>
    <w:rsid w:val="00476EA9"/>
    <w:rsid w:val="00476ED0"/>
    <w:rsid w:val="00477632"/>
    <w:rsid w:val="00480D5F"/>
    <w:rsid w:val="0048194C"/>
    <w:rsid w:val="0048316E"/>
    <w:rsid w:val="0048456A"/>
    <w:rsid w:val="0048531D"/>
    <w:rsid w:val="00485E0F"/>
    <w:rsid w:val="0048646D"/>
    <w:rsid w:val="0048680F"/>
    <w:rsid w:val="00486E0F"/>
    <w:rsid w:val="004901E9"/>
    <w:rsid w:val="00490A5A"/>
    <w:rsid w:val="00491593"/>
    <w:rsid w:val="00492C7F"/>
    <w:rsid w:val="00493F10"/>
    <w:rsid w:val="0049580D"/>
    <w:rsid w:val="004A08F1"/>
    <w:rsid w:val="004A131B"/>
    <w:rsid w:val="004A2375"/>
    <w:rsid w:val="004A28F8"/>
    <w:rsid w:val="004A2DC2"/>
    <w:rsid w:val="004A3A5B"/>
    <w:rsid w:val="004A3E3E"/>
    <w:rsid w:val="004A41D1"/>
    <w:rsid w:val="004A582D"/>
    <w:rsid w:val="004A6B3A"/>
    <w:rsid w:val="004A79C6"/>
    <w:rsid w:val="004B080B"/>
    <w:rsid w:val="004B14EC"/>
    <w:rsid w:val="004B1BC9"/>
    <w:rsid w:val="004B2F58"/>
    <w:rsid w:val="004B395F"/>
    <w:rsid w:val="004B411C"/>
    <w:rsid w:val="004B7907"/>
    <w:rsid w:val="004C02AF"/>
    <w:rsid w:val="004C0702"/>
    <w:rsid w:val="004C1757"/>
    <w:rsid w:val="004C2159"/>
    <w:rsid w:val="004C2D0F"/>
    <w:rsid w:val="004C34C5"/>
    <w:rsid w:val="004C394F"/>
    <w:rsid w:val="004C4A84"/>
    <w:rsid w:val="004D05E9"/>
    <w:rsid w:val="004D1717"/>
    <w:rsid w:val="004D21DE"/>
    <w:rsid w:val="004D2CCD"/>
    <w:rsid w:val="004D2F58"/>
    <w:rsid w:val="004D3758"/>
    <w:rsid w:val="004D3C5E"/>
    <w:rsid w:val="004D470C"/>
    <w:rsid w:val="004D57E6"/>
    <w:rsid w:val="004D5ECD"/>
    <w:rsid w:val="004D63B5"/>
    <w:rsid w:val="004D691A"/>
    <w:rsid w:val="004D6C56"/>
    <w:rsid w:val="004D785E"/>
    <w:rsid w:val="004E0D4A"/>
    <w:rsid w:val="004E29B8"/>
    <w:rsid w:val="004E449F"/>
    <w:rsid w:val="004E5853"/>
    <w:rsid w:val="004E6461"/>
    <w:rsid w:val="004F13B0"/>
    <w:rsid w:val="004F1429"/>
    <w:rsid w:val="004F3199"/>
    <w:rsid w:val="004F31C1"/>
    <w:rsid w:val="004F41FA"/>
    <w:rsid w:val="004F52B5"/>
    <w:rsid w:val="004F5685"/>
    <w:rsid w:val="004F60F6"/>
    <w:rsid w:val="004F69C8"/>
    <w:rsid w:val="00500903"/>
    <w:rsid w:val="00501366"/>
    <w:rsid w:val="005013F8"/>
    <w:rsid w:val="005017EA"/>
    <w:rsid w:val="0050183F"/>
    <w:rsid w:val="00501DD1"/>
    <w:rsid w:val="0050351B"/>
    <w:rsid w:val="00503AA9"/>
    <w:rsid w:val="00503AFB"/>
    <w:rsid w:val="00503F1E"/>
    <w:rsid w:val="00504546"/>
    <w:rsid w:val="00504E16"/>
    <w:rsid w:val="00504E1A"/>
    <w:rsid w:val="005055AF"/>
    <w:rsid w:val="005057E0"/>
    <w:rsid w:val="00506BF5"/>
    <w:rsid w:val="005073F9"/>
    <w:rsid w:val="00507C12"/>
    <w:rsid w:val="00511A6E"/>
    <w:rsid w:val="005131D0"/>
    <w:rsid w:val="00513876"/>
    <w:rsid w:val="00514A4F"/>
    <w:rsid w:val="00514D3A"/>
    <w:rsid w:val="00515405"/>
    <w:rsid w:val="0051581A"/>
    <w:rsid w:val="005163DE"/>
    <w:rsid w:val="00516499"/>
    <w:rsid w:val="00517B90"/>
    <w:rsid w:val="0052087D"/>
    <w:rsid w:val="00523A1E"/>
    <w:rsid w:val="00523A7A"/>
    <w:rsid w:val="00525A56"/>
    <w:rsid w:val="00526297"/>
    <w:rsid w:val="005266F3"/>
    <w:rsid w:val="00526730"/>
    <w:rsid w:val="005276CD"/>
    <w:rsid w:val="00527807"/>
    <w:rsid w:val="00530CC5"/>
    <w:rsid w:val="00530F91"/>
    <w:rsid w:val="00531373"/>
    <w:rsid w:val="005318CC"/>
    <w:rsid w:val="0054035C"/>
    <w:rsid w:val="00540E3D"/>
    <w:rsid w:val="0054199F"/>
    <w:rsid w:val="00542D1A"/>
    <w:rsid w:val="00543016"/>
    <w:rsid w:val="00544E98"/>
    <w:rsid w:val="005462DB"/>
    <w:rsid w:val="00550326"/>
    <w:rsid w:val="00550A1D"/>
    <w:rsid w:val="00550BD4"/>
    <w:rsid w:val="00550CFC"/>
    <w:rsid w:val="00551063"/>
    <w:rsid w:val="00551597"/>
    <w:rsid w:val="005569BF"/>
    <w:rsid w:val="00556A2B"/>
    <w:rsid w:val="00556A6E"/>
    <w:rsid w:val="00556E5F"/>
    <w:rsid w:val="005570E1"/>
    <w:rsid w:val="00560393"/>
    <w:rsid w:val="00561C54"/>
    <w:rsid w:val="005627F1"/>
    <w:rsid w:val="00563F6B"/>
    <w:rsid w:val="00564CDD"/>
    <w:rsid w:val="00566567"/>
    <w:rsid w:val="00566AEE"/>
    <w:rsid w:val="00567832"/>
    <w:rsid w:val="0057074D"/>
    <w:rsid w:val="005707D1"/>
    <w:rsid w:val="005710C9"/>
    <w:rsid w:val="00572192"/>
    <w:rsid w:val="00572477"/>
    <w:rsid w:val="0057383D"/>
    <w:rsid w:val="0057529F"/>
    <w:rsid w:val="0057570A"/>
    <w:rsid w:val="00575715"/>
    <w:rsid w:val="00575AA4"/>
    <w:rsid w:val="00576A16"/>
    <w:rsid w:val="00576C29"/>
    <w:rsid w:val="00580379"/>
    <w:rsid w:val="00580733"/>
    <w:rsid w:val="00580A69"/>
    <w:rsid w:val="005811EA"/>
    <w:rsid w:val="0058141E"/>
    <w:rsid w:val="00581C54"/>
    <w:rsid w:val="00581CD1"/>
    <w:rsid w:val="00582145"/>
    <w:rsid w:val="00583057"/>
    <w:rsid w:val="00583715"/>
    <w:rsid w:val="00584A82"/>
    <w:rsid w:val="00584CA1"/>
    <w:rsid w:val="0058561D"/>
    <w:rsid w:val="00586943"/>
    <w:rsid w:val="0058702A"/>
    <w:rsid w:val="00587281"/>
    <w:rsid w:val="00590D41"/>
    <w:rsid w:val="00592009"/>
    <w:rsid w:val="005926A3"/>
    <w:rsid w:val="005946F9"/>
    <w:rsid w:val="0059498C"/>
    <w:rsid w:val="00594D1F"/>
    <w:rsid w:val="005957F3"/>
    <w:rsid w:val="00595DE0"/>
    <w:rsid w:val="005A045B"/>
    <w:rsid w:val="005A0A69"/>
    <w:rsid w:val="005A2D07"/>
    <w:rsid w:val="005B28A9"/>
    <w:rsid w:val="005B2E2D"/>
    <w:rsid w:val="005B3251"/>
    <w:rsid w:val="005B3796"/>
    <w:rsid w:val="005B4A15"/>
    <w:rsid w:val="005B59A1"/>
    <w:rsid w:val="005B5B90"/>
    <w:rsid w:val="005B6136"/>
    <w:rsid w:val="005B70A9"/>
    <w:rsid w:val="005B7461"/>
    <w:rsid w:val="005B7531"/>
    <w:rsid w:val="005B7559"/>
    <w:rsid w:val="005B7F9D"/>
    <w:rsid w:val="005C0989"/>
    <w:rsid w:val="005C4274"/>
    <w:rsid w:val="005C4610"/>
    <w:rsid w:val="005C63EB"/>
    <w:rsid w:val="005D088F"/>
    <w:rsid w:val="005D1A51"/>
    <w:rsid w:val="005D1F47"/>
    <w:rsid w:val="005D4821"/>
    <w:rsid w:val="005D61D9"/>
    <w:rsid w:val="005D63F7"/>
    <w:rsid w:val="005D666E"/>
    <w:rsid w:val="005D6A9A"/>
    <w:rsid w:val="005D6DC6"/>
    <w:rsid w:val="005E2ED6"/>
    <w:rsid w:val="005E597C"/>
    <w:rsid w:val="005E6098"/>
    <w:rsid w:val="005E61AD"/>
    <w:rsid w:val="005F11A6"/>
    <w:rsid w:val="005F3CD4"/>
    <w:rsid w:val="005F4719"/>
    <w:rsid w:val="005F54E9"/>
    <w:rsid w:val="005F5EFA"/>
    <w:rsid w:val="005F6A84"/>
    <w:rsid w:val="005F72B8"/>
    <w:rsid w:val="00600830"/>
    <w:rsid w:val="006015C4"/>
    <w:rsid w:val="006015F3"/>
    <w:rsid w:val="0060378F"/>
    <w:rsid w:val="00603B7D"/>
    <w:rsid w:val="006057A8"/>
    <w:rsid w:val="006079C5"/>
    <w:rsid w:val="006108C5"/>
    <w:rsid w:val="00610DBB"/>
    <w:rsid w:val="00610DF0"/>
    <w:rsid w:val="00611151"/>
    <w:rsid w:val="00611390"/>
    <w:rsid w:val="0061281D"/>
    <w:rsid w:val="006129C4"/>
    <w:rsid w:val="006130C6"/>
    <w:rsid w:val="00613CA3"/>
    <w:rsid w:val="006157B7"/>
    <w:rsid w:val="00616968"/>
    <w:rsid w:val="00616A69"/>
    <w:rsid w:val="006179D6"/>
    <w:rsid w:val="00622622"/>
    <w:rsid w:val="006241E1"/>
    <w:rsid w:val="006248A3"/>
    <w:rsid w:val="00626C25"/>
    <w:rsid w:val="00626EE3"/>
    <w:rsid w:val="00627C79"/>
    <w:rsid w:val="0063135D"/>
    <w:rsid w:val="00632D72"/>
    <w:rsid w:val="00633314"/>
    <w:rsid w:val="00633F94"/>
    <w:rsid w:val="006344B5"/>
    <w:rsid w:val="00636450"/>
    <w:rsid w:val="00636470"/>
    <w:rsid w:val="00636A37"/>
    <w:rsid w:val="00637097"/>
    <w:rsid w:val="006405B1"/>
    <w:rsid w:val="006412FE"/>
    <w:rsid w:val="006415E6"/>
    <w:rsid w:val="00642EC3"/>
    <w:rsid w:val="00643C8B"/>
    <w:rsid w:val="00643D40"/>
    <w:rsid w:val="00644694"/>
    <w:rsid w:val="00646555"/>
    <w:rsid w:val="00647365"/>
    <w:rsid w:val="00647748"/>
    <w:rsid w:val="00650866"/>
    <w:rsid w:val="0065246A"/>
    <w:rsid w:val="00652789"/>
    <w:rsid w:val="00652E6B"/>
    <w:rsid w:val="00653D1C"/>
    <w:rsid w:val="0065405B"/>
    <w:rsid w:val="00654AB4"/>
    <w:rsid w:val="006556B0"/>
    <w:rsid w:val="006559DB"/>
    <w:rsid w:val="00656513"/>
    <w:rsid w:val="00656AFD"/>
    <w:rsid w:val="00656FEA"/>
    <w:rsid w:val="00661276"/>
    <w:rsid w:val="006617BB"/>
    <w:rsid w:val="00661CCA"/>
    <w:rsid w:val="006626D0"/>
    <w:rsid w:val="00664247"/>
    <w:rsid w:val="006671C0"/>
    <w:rsid w:val="00667AE6"/>
    <w:rsid w:val="006712D1"/>
    <w:rsid w:val="00672EB8"/>
    <w:rsid w:val="00673397"/>
    <w:rsid w:val="00673FD5"/>
    <w:rsid w:val="00675B41"/>
    <w:rsid w:val="00676EBD"/>
    <w:rsid w:val="00677548"/>
    <w:rsid w:val="0067779E"/>
    <w:rsid w:val="00677F99"/>
    <w:rsid w:val="00681A81"/>
    <w:rsid w:val="00681CB7"/>
    <w:rsid w:val="006829CF"/>
    <w:rsid w:val="00685859"/>
    <w:rsid w:val="00685A87"/>
    <w:rsid w:val="00686430"/>
    <w:rsid w:val="00686B7C"/>
    <w:rsid w:val="0068708F"/>
    <w:rsid w:val="00687A9A"/>
    <w:rsid w:val="00690265"/>
    <w:rsid w:val="006907B7"/>
    <w:rsid w:val="00690F2E"/>
    <w:rsid w:val="00691187"/>
    <w:rsid w:val="00691499"/>
    <w:rsid w:val="0069166E"/>
    <w:rsid w:val="00691D25"/>
    <w:rsid w:val="00692702"/>
    <w:rsid w:val="00693990"/>
    <w:rsid w:val="00693C0D"/>
    <w:rsid w:val="00693C57"/>
    <w:rsid w:val="00694515"/>
    <w:rsid w:val="00694EA5"/>
    <w:rsid w:val="006968CA"/>
    <w:rsid w:val="00697977"/>
    <w:rsid w:val="006A0318"/>
    <w:rsid w:val="006A1E06"/>
    <w:rsid w:val="006A309D"/>
    <w:rsid w:val="006A358B"/>
    <w:rsid w:val="006A528E"/>
    <w:rsid w:val="006A5CE1"/>
    <w:rsid w:val="006A61E3"/>
    <w:rsid w:val="006A7248"/>
    <w:rsid w:val="006A736B"/>
    <w:rsid w:val="006A77EA"/>
    <w:rsid w:val="006B1637"/>
    <w:rsid w:val="006B28D2"/>
    <w:rsid w:val="006B2936"/>
    <w:rsid w:val="006B3C0F"/>
    <w:rsid w:val="006B4A82"/>
    <w:rsid w:val="006B4AF6"/>
    <w:rsid w:val="006C0454"/>
    <w:rsid w:val="006C052D"/>
    <w:rsid w:val="006C13F0"/>
    <w:rsid w:val="006C1D53"/>
    <w:rsid w:val="006C264C"/>
    <w:rsid w:val="006C26F1"/>
    <w:rsid w:val="006C2EA7"/>
    <w:rsid w:val="006C30CA"/>
    <w:rsid w:val="006C39A3"/>
    <w:rsid w:val="006C3DBD"/>
    <w:rsid w:val="006C4585"/>
    <w:rsid w:val="006C563F"/>
    <w:rsid w:val="006C564D"/>
    <w:rsid w:val="006C5EA6"/>
    <w:rsid w:val="006C6520"/>
    <w:rsid w:val="006C65E7"/>
    <w:rsid w:val="006C734C"/>
    <w:rsid w:val="006C74F4"/>
    <w:rsid w:val="006D023C"/>
    <w:rsid w:val="006D03AC"/>
    <w:rsid w:val="006D0977"/>
    <w:rsid w:val="006D1C92"/>
    <w:rsid w:val="006D2863"/>
    <w:rsid w:val="006D326E"/>
    <w:rsid w:val="006D574C"/>
    <w:rsid w:val="006D5EC7"/>
    <w:rsid w:val="006D7A47"/>
    <w:rsid w:val="006E009C"/>
    <w:rsid w:val="006E0755"/>
    <w:rsid w:val="006E139A"/>
    <w:rsid w:val="006E176C"/>
    <w:rsid w:val="006E1DDA"/>
    <w:rsid w:val="006E27B6"/>
    <w:rsid w:val="006E35E4"/>
    <w:rsid w:val="006E3A2C"/>
    <w:rsid w:val="006E4F2A"/>
    <w:rsid w:val="006E5BA1"/>
    <w:rsid w:val="006E5F55"/>
    <w:rsid w:val="006E6B53"/>
    <w:rsid w:val="006E788D"/>
    <w:rsid w:val="006F0882"/>
    <w:rsid w:val="006F184B"/>
    <w:rsid w:val="006F2D6B"/>
    <w:rsid w:val="006F2EA1"/>
    <w:rsid w:val="006F36AC"/>
    <w:rsid w:val="006F5137"/>
    <w:rsid w:val="006F6732"/>
    <w:rsid w:val="006F7557"/>
    <w:rsid w:val="006F7FDA"/>
    <w:rsid w:val="0070060C"/>
    <w:rsid w:val="00700CE3"/>
    <w:rsid w:val="00705676"/>
    <w:rsid w:val="0070626F"/>
    <w:rsid w:val="007071D0"/>
    <w:rsid w:val="0070723C"/>
    <w:rsid w:val="0070747B"/>
    <w:rsid w:val="007100B9"/>
    <w:rsid w:val="007102DA"/>
    <w:rsid w:val="007103E3"/>
    <w:rsid w:val="0071054C"/>
    <w:rsid w:val="00710DB6"/>
    <w:rsid w:val="0071172D"/>
    <w:rsid w:val="00711E2F"/>
    <w:rsid w:val="00711EC5"/>
    <w:rsid w:val="00712308"/>
    <w:rsid w:val="00714E10"/>
    <w:rsid w:val="00716387"/>
    <w:rsid w:val="0071668E"/>
    <w:rsid w:val="00716718"/>
    <w:rsid w:val="0071688C"/>
    <w:rsid w:val="0071762E"/>
    <w:rsid w:val="0072127D"/>
    <w:rsid w:val="007226E5"/>
    <w:rsid w:val="00723CD2"/>
    <w:rsid w:val="007244F0"/>
    <w:rsid w:val="00725DA2"/>
    <w:rsid w:val="00726225"/>
    <w:rsid w:val="007306DD"/>
    <w:rsid w:val="0073092F"/>
    <w:rsid w:val="00730A24"/>
    <w:rsid w:val="007326B4"/>
    <w:rsid w:val="007328AD"/>
    <w:rsid w:val="00732E04"/>
    <w:rsid w:val="0073356B"/>
    <w:rsid w:val="00733670"/>
    <w:rsid w:val="00734E0D"/>
    <w:rsid w:val="00735A6B"/>
    <w:rsid w:val="007371DD"/>
    <w:rsid w:val="007377CB"/>
    <w:rsid w:val="00740ADB"/>
    <w:rsid w:val="00741781"/>
    <w:rsid w:val="00742768"/>
    <w:rsid w:val="00743288"/>
    <w:rsid w:val="0074366B"/>
    <w:rsid w:val="00744031"/>
    <w:rsid w:val="00744B42"/>
    <w:rsid w:val="00746EA8"/>
    <w:rsid w:val="00747DAF"/>
    <w:rsid w:val="00750D36"/>
    <w:rsid w:val="007520AE"/>
    <w:rsid w:val="00752235"/>
    <w:rsid w:val="00752EA4"/>
    <w:rsid w:val="00753C8E"/>
    <w:rsid w:val="00753F7D"/>
    <w:rsid w:val="00756496"/>
    <w:rsid w:val="00756781"/>
    <w:rsid w:val="00756A81"/>
    <w:rsid w:val="00757643"/>
    <w:rsid w:val="007578AC"/>
    <w:rsid w:val="00760916"/>
    <w:rsid w:val="0076440E"/>
    <w:rsid w:val="007664B3"/>
    <w:rsid w:val="00767D94"/>
    <w:rsid w:val="00771410"/>
    <w:rsid w:val="00771FFA"/>
    <w:rsid w:val="00772D79"/>
    <w:rsid w:val="00774591"/>
    <w:rsid w:val="0077481F"/>
    <w:rsid w:val="00781CC4"/>
    <w:rsid w:val="00784034"/>
    <w:rsid w:val="00784817"/>
    <w:rsid w:val="00785362"/>
    <w:rsid w:val="0078536C"/>
    <w:rsid w:val="00785E94"/>
    <w:rsid w:val="007870A4"/>
    <w:rsid w:val="0078725A"/>
    <w:rsid w:val="007902B0"/>
    <w:rsid w:val="00790A7A"/>
    <w:rsid w:val="007933BB"/>
    <w:rsid w:val="007936CB"/>
    <w:rsid w:val="00794A59"/>
    <w:rsid w:val="007A08A2"/>
    <w:rsid w:val="007A09CB"/>
    <w:rsid w:val="007A15DC"/>
    <w:rsid w:val="007A3511"/>
    <w:rsid w:val="007A4234"/>
    <w:rsid w:val="007A6A3D"/>
    <w:rsid w:val="007A7612"/>
    <w:rsid w:val="007B0E1A"/>
    <w:rsid w:val="007B1381"/>
    <w:rsid w:val="007B2280"/>
    <w:rsid w:val="007B2771"/>
    <w:rsid w:val="007B2D2D"/>
    <w:rsid w:val="007B4ABA"/>
    <w:rsid w:val="007B5E9A"/>
    <w:rsid w:val="007B6603"/>
    <w:rsid w:val="007B6C77"/>
    <w:rsid w:val="007B7D03"/>
    <w:rsid w:val="007C025B"/>
    <w:rsid w:val="007C21BD"/>
    <w:rsid w:val="007C3354"/>
    <w:rsid w:val="007C3A1B"/>
    <w:rsid w:val="007C4E39"/>
    <w:rsid w:val="007C57C7"/>
    <w:rsid w:val="007C5BD8"/>
    <w:rsid w:val="007C5DB0"/>
    <w:rsid w:val="007C629B"/>
    <w:rsid w:val="007C7267"/>
    <w:rsid w:val="007C7832"/>
    <w:rsid w:val="007D06B5"/>
    <w:rsid w:val="007D0B94"/>
    <w:rsid w:val="007D132A"/>
    <w:rsid w:val="007D37DF"/>
    <w:rsid w:val="007D392C"/>
    <w:rsid w:val="007D42BB"/>
    <w:rsid w:val="007D56AD"/>
    <w:rsid w:val="007D6B52"/>
    <w:rsid w:val="007D7043"/>
    <w:rsid w:val="007D7361"/>
    <w:rsid w:val="007D77E6"/>
    <w:rsid w:val="007D7CB4"/>
    <w:rsid w:val="007E00CC"/>
    <w:rsid w:val="007E0958"/>
    <w:rsid w:val="007E17ED"/>
    <w:rsid w:val="007E1D86"/>
    <w:rsid w:val="007E1DCC"/>
    <w:rsid w:val="007E1EB3"/>
    <w:rsid w:val="007E29AF"/>
    <w:rsid w:val="007E3FFD"/>
    <w:rsid w:val="007E4A91"/>
    <w:rsid w:val="007E514B"/>
    <w:rsid w:val="007E5230"/>
    <w:rsid w:val="007E5FDB"/>
    <w:rsid w:val="007E67EB"/>
    <w:rsid w:val="007E6BC3"/>
    <w:rsid w:val="007E6DF0"/>
    <w:rsid w:val="007F24A4"/>
    <w:rsid w:val="007F30B2"/>
    <w:rsid w:val="007F36C2"/>
    <w:rsid w:val="007F36F6"/>
    <w:rsid w:val="007F394A"/>
    <w:rsid w:val="007F4234"/>
    <w:rsid w:val="007F599A"/>
    <w:rsid w:val="007F5DD6"/>
    <w:rsid w:val="007F6072"/>
    <w:rsid w:val="007F781D"/>
    <w:rsid w:val="007F7E70"/>
    <w:rsid w:val="0080214E"/>
    <w:rsid w:val="00804023"/>
    <w:rsid w:val="00804278"/>
    <w:rsid w:val="008044F1"/>
    <w:rsid w:val="00804F58"/>
    <w:rsid w:val="00805061"/>
    <w:rsid w:val="00805618"/>
    <w:rsid w:val="0080633F"/>
    <w:rsid w:val="00806AE1"/>
    <w:rsid w:val="00807154"/>
    <w:rsid w:val="00807DE2"/>
    <w:rsid w:val="00807FAE"/>
    <w:rsid w:val="00810603"/>
    <w:rsid w:val="00810B35"/>
    <w:rsid w:val="00812166"/>
    <w:rsid w:val="00812592"/>
    <w:rsid w:val="00812A5C"/>
    <w:rsid w:val="00812ED9"/>
    <w:rsid w:val="0081391E"/>
    <w:rsid w:val="00813C91"/>
    <w:rsid w:val="00814518"/>
    <w:rsid w:val="00814AF8"/>
    <w:rsid w:val="0081579F"/>
    <w:rsid w:val="00815A0F"/>
    <w:rsid w:val="00816764"/>
    <w:rsid w:val="0081720D"/>
    <w:rsid w:val="00817CA7"/>
    <w:rsid w:val="008202F6"/>
    <w:rsid w:val="00820F34"/>
    <w:rsid w:val="00821A38"/>
    <w:rsid w:val="00821EC8"/>
    <w:rsid w:val="008226D0"/>
    <w:rsid w:val="00822CF5"/>
    <w:rsid w:val="008231EC"/>
    <w:rsid w:val="008232C4"/>
    <w:rsid w:val="00824076"/>
    <w:rsid w:val="008262C2"/>
    <w:rsid w:val="00826350"/>
    <w:rsid w:val="008268E6"/>
    <w:rsid w:val="008330E0"/>
    <w:rsid w:val="0083433C"/>
    <w:rsid w:val="00835386"/>
    <w:rsid w:val="00835971"/>
    <w:rsid w:val="00835B46"/>
    <w:rsid w:val="00836DF6"/>
    <w:rsid w:val="0084137A"/>
    <w:rsid w:val="00841883"/>
    <w:rsid w:val="00842B71"/>
    <w:rsid w:val="0084318D"/>
    <w:rsid w:val="008433C6"/>
    <w:rsid w:val="00844126"/>
    <w:rsid w:val="008444E3"/>
    <w:rsid w:val="008451E2"/>
    <w:rsid w:val="008461C8"/>
    <w:rsid w:val="008462E7"/>
    <w:rsid w:val="0084663A"/>
    <w:rsid w:val="00847898"/>
    <w:rsid w:val="00847955"/>
    <w:rsid w:val="008502D3"/>
    <w:rsid w:val="00851C6A"/>
    <w:rsid w:val="0085608B"/>
    <w:rsid w:val="0085709A"/>
    <w:rsid w:val="00860D6F"/>
    <w:rsid w:val="0086186F"/>
    <w:rsid w:val="0086293A"/>
    <w:rsid w:val="008636FF"/>
    <w:rsid w:val="00864793"/>
    <w:rsid w:val="008657BE"/>
    <w:rsid w:val="008674AF"/>
    <w:rsid w:val="008676AA"/>
    <w:rsid w:val="008678BE"/>
    <w:rsid w:val="00871E24"/>
    <w:rsid w:val="00873975"/>
    <w:rsid w:val="00873CB3"/>
    <w:rsid w:val="00873DD8"/>
    <w:rsid w:val="00875380"/>
    <w:rsid w:val="008756D4"/>
    <w:rsid w:val="0087602E"/>
    <w:rsid w:val="008762C4"/>
    <w:rsid w:val="00877CB9"/>
    <w:rsid w:val="008802C3"/>
    <w:rsid w:val="008819CD"/>
    <w:rsid w:val="00882228"/>
    <w:rsid w:val="00882659"/>
    <w:rsid w:val="00883655"/>
    <w:rsid w:val="00884129"/>
    <w:rsid w:val="00884C81"/>
    <w:rsid w:val="00884D1D"/>
    <w:rsid w:val="008864A0"/>
    <w:rsid w:val="008868F7"/>
    <w:rsid w:val="00886BC1"/>
    <w:rsid w:val="00887418"/>
    <w:rsid w:val="00890BC8"/>
    <w:rsid w:val="00890E00"/>
    <w:rsid w:val="00893FC2"/>
    <w:rsid w:val="00894E2D"/>
    <w:rsid w:val="008952F0"/>
    <w:rsid w:val="0089672F"/>
    <w:rsid w:val="008A0A0F"/>
    <w:rsid w:val="008A0BEB"/>
    <w:rsid w:val="008A1B54"/>
    <w:rsid w:val="008A3954"/>
    <w:rsid w:val="008A4215"/>
    <w:rsid w:val="008A434A"/>
    <w:rsid w:val="008A575B"/>
    <w:rsid w:val="008A7043"/>
    <w:rsid w:val="008A7378"/>
    <w:rsid w:val="008B023C"/>
    <w:rsid w:val="008B06B4"/>
    <w:rsid w:val="008B120E"/>
    <w:rsid w:val="008B14CE"/>
    <w:rsid w:val="008B19B5"/>
    <w:rsid w:val="008B1BC2"/>
    <w:rsid w:val="008B2459"/>
    <w:rsid w:val="008B58EF"/>
    <w:rsid w:val="008B5AD5"/>
    <w:rsid w:val="008B7F9F"/>
    <w:rsid w:val="008C1061"/>
    <w:rsid w:val="008C2F85"/>
    <w:rsid w:val="008C3D4D"/>
    <w:rsid w:val="008C4315"/>
    <w:rsid w:val="008C43B0"/>
    <w:rsid w:val="008C474B"/>
    <w:rsid w:val="008C489A"/>
    <w:rsid w:val="008C5445"/>
    <w:rsid w:val="008C5D40"/>
    <w:rsid w:val="008C6C95"/>
    <w:rsid w:val="008D1194"/>
    <w:rsid w:val="008D1F37"/>
    <w:rsid w:val="008D3500"/>
    <w:rsid w:val="008D589C"/>
    <w:rsid w:val="008D5A6A"/>
    <w:rsid w:val="008D717B"/>
    <w:rsid w:val="008D7B16"/>
    <w:rsid w:val="008E10D1"/>
    <w:rsid w:val="008E1342"/>
    <w:rsid w:val="008E34F0"/>
    <w:rsid w:val="008E43A6"/>
    <w:rsid w:val="008E4C3B"/>
    <w:rsid w:val="008E64E8"/>
    <w:rsid w:val="008E654D"/>
    <w:rsid w:val="008E6641"/>
    <w:rsid w:val="008E685D"/>
    <w:rsid w:val="008E6E53"/>
    <w:rsid w:val="008E73AF"/>
    <w:rsid w:val="008E73CD"/>
    <w:rsid w:val="008E7803"/>
    <w:rsid w:val="008E7BC0"/>
    <w:rsid w:val="008F4076"/>
    <w:rsid w:val="008F4F8A"/>
    <w:rsid w:val="008F6A1C"/>
    <w:rsid w:val="008F72C4"/>
    <w:rsid w:val="008F77D0"/>
    <w:rsid w:val="008F7CDA"/>
    <w:rsid w:val="00900057"/>
    <w:rsid w:val="009004CB"/>
    <w:rsid w:val="009007EE"/>
    <w:rsid w:val="00900DB0"/>
    <w:rsid w:val="009013B8"/>
    <w:rsid w:val="00901F61"/>
    <w:rsid w:val="00902414"/>
    <w:rsid w:val="009027BF"/>
    <w:rsid w:val="009027CC"/>
    <w:rsid w:val="00902A48"/>
    <w:rsid w:val="00904D5D"/>
    <w:rsid w:val="00905F96"/>
    <w:rsid w:val="00906D75"/>
    <w:rsid w:val="009100A8"/>
    <w:rsid w:val="009104A9"/>
    <w:rsid w:val="00910DCB"/>
    <w:rsid w:val="00914AD0"/>
    <w:rsid w:val="0091532B"/>
    <w:rsid w:val="00915D42"/>
    <w:rsid w:val="00915D4D"/>
    <w:rsid w:val="009169AF"/>
    <w:rsid w:val="00917A7B"/>
    <w:rsid w:val="00921574"/>
    <w:rsid w:val="009233F0"/>
    <w:rsid w:val="00923AAB"/>
    <w:rsid w:val="00923FE6"/>
    <w:rsid w:val="00924DC0"/>
    <w:rsid w:val="00927B1A"/>
    <w:rsid w:val="00927CAC"/>
    <w:rsid w:val="009305DB"/>
    <w:rsid w:val="009307EE"/>
    <w:rsid w:val="00931B8D"/>
    <w:rsid w:val="00932525"/>
    <w:rsid w:val="009325AD"/>
    <w:rsid w:val="009331F9"/>
    <w:rsid w:val="0093356C"/>
    <w:rsid w:val="0093395D"/>
    <w:rsid w:val="00933BF5"/>
    <w:rsid w:val="0093456E"/>
    <w:rsid w:val="0093773F"/>
    <w:rsid w:val="00937B15"/>
    <w:rsid w:val="00940300"/>
    <w:rsid w:val="00940872"/>
    <w:rsid w:val="00941F18"/>
    <w:rsid w:val="00942652"/>
    <w:rsid w:val="009429B6"/>
    <w:rsid w:val="00942C08"/>
    <w:rsid w:val="009447A9"/>
    <w:rsid w:val="0094646D"/>
    <w:rsid w:val="009511BC"/>
    <w:rsid w:val="00951B42"/>
    <w:rsid w:val="00953468"/>
    <w:rsid w:val="00954346"/>
    <w:rsid w:val="009546D8"/>
    <w:rsid w:val="00954FE2"/>
    <w:rsid w:val="009553CB"/>
    <w:rsid w:val="0095587D"/>
    <w:rsid w:val="00956611"/>
    <w:rsid w:val="0095737A"/>
    <w:rsid w:val="00957662"/>
    <w:rsid w:val="0096090B"/>
    <w:rsid w:val="00962429"/>
    <w:rsid w:val="00962B70"/>
    <w:rsid w:val="00962ED3"/>
    <w:rsid w:val="00962F35"/>
    <w:rsid w:val="00964A72"/>
    <w:rsid w:val="00966618"/>
    <w:rsid w:val="0096684B"/>
    <w:rsid w:val="00966AAA"/>
    <w:rsid w:val="00967761"/>
    <w:rsid w:val="00967CBC"/>
    <w:rsid w:val="00970CA1"/>
    <w:rsid w:val="00973953"/>
    <w:rsid w:val="00974671"/>
    <w:rsid w:val="00976C71"/>
    <w:rsid w:val="00976D8E"/>
    <w:rsid w:val="009779A6"/>
    <w:rsid w:val="009803AA"/>
    <w:rsid w:val="009806A4"/>
    <w:rsid w:val="0098111E"/>
    <w:rsid w:val="00982483"/>
    <w:rsid w:val="00982514"/>
    <w:rsid w:val="00983121"/>
    <w:rsid w:val="009838F1"/>
    <w:rsid w:val="009864E3"/>
    <w:rsid w:val="009872DD"/>
    <w:rsid w:val="00987895"/>
    <w:rsid w:val="0099099C"/>
    <w:rsid w:val="00991D49"/>
    <w:rsid w:val="009922E9"/>
    <w:rsid w:val="009940A6"/>
    <w:rsid w:val="00994A6C"/>
    <w:rsid w:val="009960C1"/>
    <w:rsid w:val="00996897"/>
    <w:rsid w:val="00997459"/>
    <w:rsid w:val="0099769D"/>
    <w:rsid w:val="009A2498"/>
    <w:rsid w:val="009A45E6"/>
    <w:rsid w:val="009A5409"/>
    <w:rsid w:val="009A5701"/>
    <w:rsid w:val="009A7101"/>
    <w:rsid w:val="009B06A5"/>
    <w:rsid w:val="009B0F34"/>
    <w:rsid w:val="009B1400"/>
    <w:rsid w:val="009B457A"/>
    <w:rsid w:val="009B53E3"/>
    <w:rsid w:val="009B6947"/>
    <w:rsid w:val="009B79CF"/>
    <w:rsid w:val="009C1CBB"/>
    <w:rsid w:val="009C3EFD"/>
    <w:rsid w:val="009C7E33"/>
    <w:rsid w:val="009D06FD"/>
    <w:rsid w:val="009D242A"/>
    <w:rsid w:val="009D257B"/>
    <w:rsid w:val="009D622D"/>
    <w:rsid w:val="009D63FB"/>
    <w:rsid w:val="009D645A"/>
    <w:rsid w:val="009D6F80"/>
    <w:rsid w:val="009D71C4"/>
    <w:rsid w:val="009D781C"/>
    <w:rsid w:val="009E18DC"/>
    <w:rsid w:val="009E1C3E"/>
    <w:rsid w:val="009E44C5"/>
    <w:rsid w:val="009E48CE"/>
    <w:rsid w:val="009E4B70"/>
    <w:rsid w:val="009E673F"/>
    <w:rsid w:val="009E73C4"/>
    <w:rsid w:val="009E7B5F"/>
    <w:rsid w:val="009F06FE"/>
    <w:rsid w:val="009F0C18"/>
    <w:rsid w:val="009F164B"/>
    <w:rsid w:val="009F1B33"/>
    <w:rsid w:val="009F2360"/>
    <w:rsid w:val="009F2650"/>
    <w:rsid w:val="009F2C26"/>
    <w:rsid w:val="009F3BED"/>
    <w:rsid w:val="009F4188"/>
    <w:rsid w:val="009F4BD6"/>
    <w:rsid w:val="009F67AF"/>
    <w:rsid w:val="009F7A7A"/>
    <w:rsid w:val="00A00589"/>
    <w:rsid w:val="00A00AB4"/>
    <w:rsid w:val="00A035C8"/>
    <w:rsid w:val="00A04AEB"/>
    <w:rsid w:val="00A04B57"/>
    <w:rsid w:val="00A052E5"/>
    <w:rsid w:val="00A054BF"/>
    <w:rsid w:val="00A070E4"/>
    <w:rsid w:val="00A076ED"/>
    <w:rsid w:val="00A10E15"/>
    <w:rsid w:val="00A114C9"/>
    <w:rsid w:val="00A114CC"/>
    <w:rsid w:val="00A1408F"/>
    <w:rsid w:val="00A15FD6"/>
    <w:rsid w:val="00A17B51"/>
    <w:rsid w:val="00A20F35"/>
    <w:rsid w:val="00A21699"/>
    <w:rsid w:val="00A21C09"/>
    <w:rsid w:val="00A22668"/>
    <w:rsid w:val="00A22C20"/>
    <w:rsid w:val="00A2338F"/>
    <w:rsid w:val="00A243A8"/>
    <w:rsid w:val="00A2561D"/>
    <w:rsid w:val="00A27403"/>
    <w:rsid w:val="00A27BF1"/>
    <w:rsid w:val="00A3002B"/>
    <w:rsid w:val="00A31612"/>
    <w:rsid w:val="00A337EF"/>
    <w:rsid w:val="00A35538"/>
    <w:rsid w:val="00A356A8"/>
    <w:rsid w:val="00A41486"/>
    <w:rsid w:val="00A44B74"/>
    <w:rsid w:val="00A45323"/>
    <w:rsid w:val="00A45443"/>
    <w:rsid w:val="00A47907"/>
    <w:rsid w:val="00A47A03"/>
    <w:rsid w:val="00A524CD"/>
    <w:rsid w:val="00A52C3A"/>
    <w:rsid w:val="00A52D23"/>
    <w:rsid w:val="00A538D9"/>
    <w:rsid w:val="00A5432A"/>
    <w:rsid w:val="00A54DE3"/>
    <w:rsid w:val="00A5570D"/>
    <w:rsid w:val="00A55D31"/>
    <w:rsid w:val="00A560D0"/>
    <w:rsid w:val="00A57BAD"/>
    <w:rsid w:val="00A57BE6"/>
    <w:rsid w:val="00A62249"/>
    <w:rsid w:val="00A623AF"/>
    <w:rsid w:val="00A62A8F"/>
    <w:rsid w:val="00A63168"/>
    <w:rsid w:val="00A6401E"/>
    <w:rsid w:val="00A65120"/>
    <w:rsid w:val="00A653B8"/>
    <w:rsid w:val="00A65A0A"/>
    <w:rsid w:val="00A65ED8"/>
    <w:rsid w:val="00A65F3F"/>
    <w:rsid w:val="00A679C2"/>
    <w:rsid w:val="00A67A8C"/>
    <w:rsid w:val="00A70014"/>
    <w:rsid w:val="00A7056B"/>
    <w:rsid w:val="00A7072F"/>
    <w:rsid w:val="00A70B4C"/>
    <w:rsid w:val="00A715CB"/>
    <w:rsid w:val="00A715D2"/>
    <w:rsid w:val="00A72221"/>
    <w:rsid w:val="00A734CC"/>
    <w:rsid w:val="00A743E9"/>
    <w:rsid w:val="00A82518"/>
    <w:rsid w:val="00A82A11"/>
    <w:rsid w:val="00A83714"/>
    <w:rsid w:val="00A8402D"/>
    <w:rsid w:val="00A8405D"/>
    <w:rsid w:val="00A8466C"/>
    <w:rsid w:val="00A849A5"/>
    <w:rsid w:val="00A87271"/>
    <w:rsid w:val="00A905F5"/>
    <w:rsid w:val="00A90E42"/>
    <w:rsid w:val="00A91840"/>
    <w:rsid w:val="00A924CE"/>
    <w:rsid w:val="00A92AAE"/>
    <w:rsid w:val="00A95937"/>
    <w:rsid w:val="00A97B18"/>
    <w:rsid w:val="00AA02EE"/>
    <w:rsid w:val="00AA04D6"/>
    <w:rsid w:val="00AA0703"/>
    <w:rsid w:val="00AA0FF1"/>
    <w:rsid w:val="00AA12D3"/>
    <w:rsid w:val="00AA1535"/>
    <w:rsid w:val="00AA2156"/>
    <w:rsid w:val="00AA27E7"/>
    <w:rsid w:val="00AA5755"/>
    <w:rsid w:val="00AA5D0A"/>
    <w:rsid w:val="00AB0C6D"/>
    <w:rsid w:val="00AB196C"/>
    <w:rsid w:val="00AB226B"/>
    <w:rsid w:val="00AB2AD7"/>
    <w:rsid w:val="00AB34DE"/>
    <w:rsid w:val="00AB352C"/>
    <w:rsid w:val="00AB3B5A"/>
    <w:rsid w:val="00AB5CB7"/>
    <w:rsid w:val="00AB7AE5"/>
    <w:rsid w:val="00AC14E8"/>
    <w:rsid w:val="00AC240B"/>
    <w:rsid w:val="00AC24AB"/>
    <w:rsid w:val="00AC2AA1"/>
    <w:rsid w:val="00AC2BA2"/>
    <w:rsid w:val="00AC33A4"/>
    <w:rsid w:val="00AC40A7"/>
    <w:rsid w:val="00AC5185"/>
    <w:rsid w:val="00AC5D65"/>
    <w:rsid w:val="00AC6342"/>
    <w:rsid w:val="00AC643B"/>
    <w:rsid w:val="00AC64E9"/>
    <w:rsid w:val="00AC6C14"/>
    <w:rsid w:val="00AC732B"/>
    <w:rsid w:val="00AC79D8"/>
    <w:rsid w:val="00AD086B"/>
    <w:rsid w:val="00AD1E98"/>
    <w:rsid w:val="00AD246A"/>
    <w:rsid w:val="00AD2757"/>
    <w:rsid w:val="00AD31EF"/>
    <w:rsid w:val="00AD38B3"/>
    <w:rsid w:val="00AD39CD"/>
    <w:rsid w:val="00AD3B53"/>
    <w:rsid w:val="00AD514C"/>
    <w:rsid w:val="00AD61FB"/>
    <w:rsid w:val="00AD6385"/>
    <w:rsid w:val="00AD64AC"/>
    <w:rsid w:val="00AD6A17"/>
    <w:rsid w:val="00AD768A"/>
    <w:rsid w:val="00AD7FD0"/>
    <w:rsid w:val="00AE04C6"/>
    <w:rsid w:val="00AE1CF9"/>
    <w:rsid w:val="00AE3601"/>
    <w:rsid w:val="00AE3B33"/>
    <w:rsid w:val="00AE4523"/>
    <w:rsid w:val="00AE5575"/>
    <w:rsid w:val="00AE5B1C"/>
    <w:rsid w:val="00AE5E84"/>
    <w:rsid w:val="00AE6104"/>
    <w:rsid w:val="00AE6575"/>
    <w:rsid w:val="00AE6637"/>
    <w:rsid w:val="00AE6D8B"/>
    <w:rsid w:val="00AE7106"/>
    <w:rsid w:val="00AF0D46"/>
    <w:rsid w:val="00AF4A2C"/>
    <w:rsid w:val="00AF5814"/>
    <w:rsid w:val="00AF6540"/>
    <w:rsid w:val="00AF6F1C"/>
    <w:rsid w:val="00B00DC8"/>
    <w:rsid w:val="00B02D57"/>
    <w:rsid w:val="00B030E8"/>
    <w:rsid w:val="00B045DB"/>
    <w:rsid w:val="00B04A9B"/>
    <w:rsid w:val="00B051F0"/>
    <w:rsid w:val="00B0607B"/>
    <w:rsid w:val="00B06230"/>
    <w:rsid w:val="00B065D4"/>
    <w:rsid w:val="00B104AF"/>
    <w:rsid w:val="00B130A6"/>
    <w:rsid w:val="00B14BE5"/>
    <w:rsid w:val="00B15BCD"/>
    <w:rsid w:val="00B16A71"/>
    <w:rsid w:val="00B177A7"/>
    <w:rsid w:val="00B20099"/>
    <w:rsid w:val="00B2036F"/>
    <w:rsid w:val="00B20B3D"/>
    <w:rsid w:val="00B211EB"/>
    <w:rsid w:val="00B248FB"/>
    <w:rsid w:val="00B2563D"/>
    <w:rsid w:val="00B26188"/>
    <w:rsid w:val="00B261BE"/>
    <w:rsid w:val="00B275C4"/>
    <w:rsid w:val="00B30275"/>
    <w:rsid w:val="00B317A6"/>
    <w:rsid w:val="00B32209"/>
    <w:rsid w:val="00B32B77"/>
    <w:rsid w:val="00B34663"/>
    <w:rsid w:val="00B34FD0"/>
    <w:rsid w:val="00B3538D"/>
    <w:rsid w:val="00B358AE"/>
    <w:rsid w:val="00B35BDE"/>
    <w:rsid w:val="00B362BA"/>
    <w:rsid w:val="00B362CE"/>
    <w:rsid w:val="00B3660C"/>
    <w:rsid w:val="00B36946"/>
    <w:rsid w:val="00B40CA7"/>
    <w:rsid w:val="00B41499"/>
    <w:rsid w:val="00B42EA1"/>
    <w:rsid w:val="00B43215"/>
    <w:rsid w:val="00B43D5F"/>
    <w:rsid w:val="00B43FD9"/>
    <w:rsid w:val="00B44701"/>
    <w:rsid w:val="00B4550C"/>
    <w:rsid w:val="00B45E3D"/>
    <w:rsid w:val="00B469F9"/>
    <w:rsid w:val="00B46B46"/>
    <w:rsid w:val="00B4724E"/>
    <w:rsid w:val="00B47DAB"/>
    <w:rsid w:val="00B503FA"/>
    <w:rsid w:val="00B50DC4"/>
    <w:rsid w:val="00B51000"/>
    <w:rsid w:val="00B5137A"/>
    <w:rsid w:val="00B5183C"/>
    <w:rsid w:val="00B518FD"/>
    <w:rsid w:val="00B52CDB"/>
    <w:rsid w:val="00B534EE"/>
    <w:rsid w:val="00B53610"/>
    <w:rsid w:val="00B53BD5"/>
    <w:rsid w:val="00B57D4F"/>
    <w:rsid w:val="00B608C0"/>
    <w:rsid w:val="00B62475"/>
    <w:rsid w:val="00B62815"/>
    <w:rsid w:val="00B63AE2"/>
    <w:rsid w:val="00B64382"/>
    <w:rsid w:val="00B64CEC"/>
    <w:rsid w:val="00B655F8"/>
    <w:rsid w:val="00B6719B"/>
    <w:rsid w:val="00B675E4"/>
    <w:rsid w:val="00B6767A"/>
    <w:rsid w:val="00B67948"/>
    <w:rsid w:val="00B704EB"/>
    <w:rsid w:val="00B70D7F"/>
    <w:rsid w:val="00B72E1B"/>
    <w:rsid w:val="00B75925"/>
    <w:rsid w:val="00B75D6D"/>
    <w:rsid w:val="00B76535"/>
    <w:rsid w:val="00B76931"/>
    <w:rsid w:val="00B77B59"/>
    <w:rsid w:val="00B77EBB"/>
    <w:rsid w:val="00B80E5A"/>
    <w:rsid w:val="00B80F5B"/>
    <w:rsid w:val="00B8285F"/>
    <w:rsid w:val="00B82B99"/>
    <w:rsid w:val="00B82FC1"/>
    <w:rsid w:val="00B83341"/>
    <w:rsid w:val="00B846CE"/>
    <w:rsid w:val="00B854DA"/>
    <w:rsid w:val="00B8577B"/>
    <w:rsid w:val="00B85936"/>
    <w:rsid w:val="00B85AF1"/>
    <w:rsid w:val="00B85BA5"/>
    <w:rsid w:val="00B86B90"/>
    <w:rsid w:val="00B87891"/>
    <w:rsid w:val="00B91CE2"/>
    <w:rsid w:val="00B935E5"/>
    <w:rsid w:val="00B9443A"/>
    <w:rsid w:val="00B94D3C"/>
    <w:rsid w:val="00B95E4F"/>
    <w:rsid w:val="00B96981"/>
    <w:rsid w:val="00BA3215"/>
    <w:rsid w:val="00BA3E82"/>
    <w:rsid w:val="00BA4628"/>
    <w:rsid w:val="00BA4914"/>
    <w:rsid w:val="00BA5458"/>
    <w:rsid w:val="00BA7376"/>
    <w:rsid w:val="00BB0EB1"/>
    <w:rsid w:val="00BB1B6C"/>
    <w:rsid w:val="00BB1D9A"/>
    <w:rsid w:val="00BB3158"/>
    <w:rsid w:val="00BB38E9"/>
    <w:rsid w:val="00BB3F61"/>
    <w:rsid w:val="00BB4660"/>
    <w:rsid w:val="00BB5F95"/>
    <w:rsid w:val="00BB6623"/>
    <w:rsid w:val="00BB677C"/>
    <w:rsid w:val="00BC032E"/>
    <w:rsid w:val="00BC1518"/>
    <w:rsid w:val="00BC1DAB"/>
    <w:rsid w:val="00BC25B3"/>
    <w:rsid w:val="00BC3143"/>
    <w:rsid w:val="00BC4E6E"/>
    <w:rsid w:val="00BC68E4"/>
    <w:rsid w:val="00BC78C1"/>
    <w:rsid w:val="00BD02A3"/>
    <w:rsid w:val="00BD0688"/>
    <w:rsid w:val="00BD0F14"/>
    <w:rsid w:val="00BD2B94"/>
    <w:rsid w:val="00BD30B0"/>
    <w:rsid w:val="00BD3666"/>
    <w:rsid w:val="00BD3739"/>
    <w:rsid w:val="00BD4A69"/>
    <w:rsid w:val="00BD5E23"/>
    <w:rsid w:val="00BD7B2F"/>
    <w:rsid w:val="00BE1B14"/>
    <w:rsid w:val="00BE28B9"/>
    <w:rsid w:val="00BE5AF7"/>
    <w:rsid w:val="00BE7D1C"/>
    <w:rsid w:val="00BF0096"/>
    <w:rsid w:val="00BF2536"/>
    <w:rsid w:val="00BF25A9"/>
    <w:rsid w:val="00BF3137"/>
    <w:rsid w:val="00BF3BC5"/>
    <w:rsid w:val="00BF3EE9"/>
    <w:rsid w:val="00BF40FB"/>
    <w:rsid w:val="00BF47FC"/>
    <w:rsid w:val="00BF5635"/>
    <w:rsid w:val="00BF61E8"/>
    <w:rsid w:val="00BF69F1"/>
    <w:rsid w:val="00BF6A69"/>
    <w:rsid w:val="00BF737D"/>
    <w:rsid w:val="00C009D4"/>
    <w:rsid w:val="00C00B97"/>
    <w:rsid w:val="00C00D33"/>
    <w:rsid w:val="00C010F7"/>
    <w:rsid w:val="00C01D97"/>
    <w:rsid w:val="00C041EA"/>
    <w:rsid w:val="00C04336"/>
    <w:rsid w:val="00C05BF9"/>
    <w:rsid w:val="00C05CDE"/>
    <w:rsid w:val="00C062B7"/>
    <w:rsid w:val="00C06D02"/>
    <w:rsid w:val="00C07036"/>
    <w:rsid w:val="00C0780D"/>
    <w:rsid w:val="00C07C0E"/>
    <w:rsid w:val="00C118A3"/>
    <w:rsid w:val="00C12332"/>
    <w:rsid w:val="00C1375E"/>
    <w:rsid w:val="00C1401C"/>
    <w:rsid w:val="00C14435"/>
    <w:rsid w:val="00C16A09"/>
    <w:rsid w:val="00C16D72"/>
    <w:rsid w:val="00C210AE"/>
    <w:rsid w:val="00C21224"/>
    <w:rsid w:val="00C219B1"/>
    <w:rsid w:val="00C225EF"/>
    <w:rsid w:val="00C2287B"/>
    <w:rsid w:val="00C23144"/>
    <w:rsid w:val="00C23B0D"/>
    <w:rsid w:val="00C23FB7"/>
    <w:rsid w:val="00C24DD3"/>
    <w:rsid w:val="00C261AE"/>
    <w:rsid w:val="00C26258"/>
    <w:rsid w:val="00C277BC"/>
    <w:rsid w:val="00C3130F"/>
    <w:rsid w:val="00C31D8B"/>
    <w:rsid w:val="00C3350E"/>
    <w:rsid w:val="00C346A1"/>
    <w:rsid w:val="00C346D2"/>
    <w:rsid w:val="00C34979"/>
    <w:rsid w:val="00C34C6F"/>
    <w:rsid w:val="00C3633A"/>
    <w:rsid w:val="00C37EC9"/>
    <w:rsid w:val="00C40C0D"/>
    <w:rsid w:val="00C40CC8"/>
    <w:rsid w:val="00C41910"/>
    <w:rsid w:val="00C41A6B"/>
    <w:rsid w:val="00C41C8C"/>
    <w:rsid w:val="00C41E06"/>
    <w:rsid w:val="00C41FAB"/>
    <w:rsid w:val="00C42528"/>
    <w:rsid w:val="00C43F21"/>
    <w:rsid w:val="00C452B0"/>
    <w:rsid w:val="00C45724"/>
    <w:rsid w:val="00C50448"/>
    <w:rsid w:val="00C50532"/>
    <w:rsid w:val="00C50BA1"/>
    <w:rsid w:val="00C51A62"/>
    <w:rsid w:val="00C51DD9"/>
    <w:rsid w:val="00C52636"/>
    <w:rsid w:val="00C526DD"/>
    <w:rsid w:val="00C52CD0"/>
    <w:rsid w:val="00C53B49"/>
    <w:rsid w:val="00C540D3"/>
    <w:rsid w:val="00C546E8"/>
    <w:rsid w:val="00C54CBE"/>
    <w:rsid w:val="00C56F1F"/>
    <w:rsid w:val="00C60457"/>
    <w:rsid w:val="00C60818"/>
    <w:rsid w:val="00C60924"/>
    <w:rsid w:val="00C622C6"/>
    <w:rsid w:val="00C65C8A"/>
    <w:rsid w:val="00C65F15"/>
    <w:rsid w:val="00C6672D"/>
    <w:rsid w:val="00C70B31"/>
    <w:rsid w:val="00C70FC8"/>
    <w:rsid w:val="00C72BD8"/>
    <w:rsid w:val="00C73B44"/>
    <w:rsid w:val="00C746B6"/>
    <w:rsid w:val="00C74904"/>
    <w:rsid w:val="00C75142"/>
    <w:rsid w:val="00C752AC"/>
    <w:rsid w:val="00C764AA"/>
    <w:rsid w:val="00C77ED3"/>
    <w:rsid w:val="00C808C8"/>
    <w:rsid w:val="00C80DCD"/>
    <w:rsid w:val="00C81468"/>
    <w:rsid w:val="00C829DA"/>
    <w:rsid w:val="00C86871"/>
    <w:rsid w:val="00C87C41"/>
    <w:rsid w:val="00C921F4"/>
    <w:rsid w:val="00C92A48"/>
    <w:rsid w:val="00C93357"/>
    <w:rsid w:val="00C937B5"/>
    <w:rsid w:val="00C93853"/>
    <w:rsid w:val="00C95B91"/>
    <w:rsid w:val="00C96A3B"/>
    <w:rsid w:val="00C973F2"/>
    <w:rsid w:val="00CA00E1"/>
    <w:rsid w:val="00CA022D"/>
    <w:rsid w:val="00CA0899"/>
    <w:rsid w:val="00CA11E6"/>
    <w:rsid w:val="00CA1DE1"/>
    <w:rsid w:val="00CA462C"/>
    <w:rsid w:val="00CA49EC"/>
    <w:rsid w:val="00CA5025"/>
    <w:rsid w:val="00CA55F4"/>
    <w:rsid w:val="00CA5625"/>
    <w:rsid w:val="00CA57CD"/>
    <w:rsid w:val="00CA6341"/>
    <w:rsid w:val="00CA6FC0"/>
    <w:rsid w:val="00CB32A4"/>
    <w:rsid w:val="00CB3361"/>
    <w:rsid w:val="00CB3573"/>
    <w:rsid w:val="00CB5885"/>
    <w:rsid w:val="00CB624A"/>
    <w:rsid w:val="00CB780B"/>
    <w:rsid w:val="00CC0AC4"/>
    <w:rsid w:val="00CC0EE3"/>
    <w:rsid w:val="00CC1B07"/>
    <w:rsid w:val="00CC2690"/>
    <w:rsid w:val="00CC2C9D"/>
    <w:rsid w:val="00CC2F10"/>
    <w:rsid w:val="00CC6AEC"/>
    <w:rsid w:val="00CC6D8B"/>
    <w:rsid w:val="00CC7540"/>
    <w:rsid w:val="00CC76A3"/>
    <w:rsid w:val="00CD0221"/>
    <w:rsid w:val="00CD11CF"/>
    <w:rsid w:val="00CD1992"/>
    <w:rsid w:val="00CD1D74"/>
    <w:rsid w:val="00CD211D"/>
    <w:rsid w:val="00CD3177"/>
    <w:rsid w:val="00CD3F9B"/>
    <w:rsid w:val="00CD4410"/>
    <w:rsid w:val="00CD5386"/>
    <w:rsid w:val="00CD6594"/>
    <w:rsid w:val="00CD70A1"/>
    <w:rsid w:val="00CD7435"/>
    <w:rsid w:val="00CD74C4"/>
    <w:rsid w:val="00CD7928"/>
    <w:rsid w:val="00CD7ED3"/>
    <w:rsid w:val="00CE07B9"/>
    <w:rsid w:val="00CE13C8"/>
    <w:rsid w:val="00CE36B2"/>
    <w:rsid w:val="00CE373E"/>
    <w:rsid w:val="00CE38BA"/>
    <w:rsid w:val="00CE61FC"/>
    <w:rsid w:val="00CE6495"/>
    <w:rsid w:val="00CE718C"/>
    <w:rsid w:val="00CE7D3B"/>
    <w:rsid w:val="00CF000A"/>
    <w:rsid w:val="00CF140D"/>
    <w:rsid w:val="00CF1636"/>
    <w:rsid w:val="00CF17C2"/>
    <w:rsid w:val="00CF1EC7"/>
    <w:rsid w:val="00CF20F5"/>
    <w:rsid w:val="00CF232C"/>
    <w:rsid w:val="00CF37CD"/>
    <w:rsid w:val="00CF41EE"/>
    <w:rsid w:val="00CF430B"/>
    <w:rsid w:val="00CF4407"/>
    <w:rsid w:val="00CF488D"/>
    <w:rsid w:val="00CF4F48"/>
    <w:rsid w:val="00CF50F0"/>
    <w:rsid w:val="00CF563E"/>
    <w:rsid w:val="00CF63B7"/>
    <w:rsid w:val="00CF67DC"/>
    <w:rsid w:val="00CF6907"/>
    <w:rsid w:val="00CF6E0B"/>
    <w:rsid w:val="00D00901"/>
    <w:rsid w:val="00D00A64"/>
    <w:rsid w:val="00D0159E"/>
    <w:rsid w:val="00D0271E"/>
    <w:rsid w:val="00D0295C"/>
    <w:rsid w:val="00D04CF0"/>
    <w:rsid w:val="00D051DF"/>
    <w:rsid w:val="00D0561F"/>
    <w:rsid w:val="00D0740D"/>
    <w:rsid w:val="00D10566"/>
    <w:rsid w:val="00D1121C"/>
    <w:rsid w:val="00D13CDC"/>
    <w:rsid w:val="00D13E71"/>
    <w:rsid w:val="00D13F13"/>
    <w:rsid w:val="00D14389"/>
    <w:rsid w:val="00D167C2"/>
    <w:rsid w:val="00D16DC4"/>
    <w:rsid w:val="00D2118E"/>
    <w:rsid w:val="00D22E40"/>
    <w:rsid w:val="00D24CBF"/>
    <w:rsid w:val="00D26124"/>
    <w:rsid w:val="00D26AC7"/>
    <w:rsid w:val="00D27DBE"/>
    <w:rsid w:val="00D3052D"/>
    <w:rsid w:val="00D3068D"/>
    <w:rsid w:val="00D33D4D"/>
    <w:rsid w:val="00D340B1"/>
    <w:rsid w:val="00D34792"/>
    <w:rsid w:val="00D34EA4"/>
    <w:rsid w:val="00D35B3D"/>
    <w:rsid w:val="00D36D5E"/>
    <w:rsid w:val="00D40FFE"/>
    <w:rsid w:val="00D41AA5"/>
    <w:rsid w:val="00D41B00"/>
    <w:rsid w:val="00D42132"/>
    <w:rsid w:val="00D43AFD"/>
    <w:rsid w:val="00D44125"/>
    <w:rsid w:val="00D44228"/>
    <w:rsid w:val="00D45A7A"/>
    <w:rsid w:val="00D4622E"/>
    <w:rsid w:val="00D46324"/>
    <w:rsid w:val="00D472CE"/>
    <w:rsid w:val="00D47925"/>
    <w:rsid w:val="00D47CCF"/>
    <w:rsid w:val="00D47FED"/>
    <w:rsid w:val="00D52123"/>
    <w:rsid w:val="00D52FEA"/>
    <w:rsid w:val="00D53263"/>
    <w:rsid w:val="00D534C8"/>
    <w:rsid w:val="00D55AE1"/>
    <w:rsid w:val="00D560DF"/>
    <w:rsid w:val="00D567CD"/>
    <w:rsid w:val="00D57DA1"/>
    <w:rsid w:val="00D60003"/>
    <w:rsid w:val="00D60567"/>
    <w:rsid w:val="00D61BC9"/>
    <w:rsid w:val="00D62126"/>
    <w:rsid w:val="00D62A89"/>
    <w:rsid w:val="00D63092"/>
    <w:rsid w:val="00D65793"/>
    <w:rsid w:val="00D6593E"/>
    <w:rsid w:val="00D65D59"/>
    <w:rsid w:val="00D662B9"/>
    <w:rsid w:val="00D6633F"/>
    <w:rsid w:val="00D66A6E"/>
    <w:rsid w:val="00D6706C"/>
    <w:rsid w:val="00D6724F"/>
    <w:rsid w:val="00D67A8E"/>
    <w:rsid w:val="00D71409"/>
    <w:rsid w:val="00D719E4"/>
    <w:rsid w:val="00D71DC0"/>
    <w:rsid w:val="00D72760"/>
    <w:rsid w:val="00D75B4B"/>
    <w:rsid w:val="00D76F72"/>
    <w:rsid w:val="00D80832"/>
    <w:rsid w:val="00D8085E"/>
    <w:rsid w:val="00D81FB1"/>
    <w:rsid w:val="00D82707"/>
    <w:rsid w:val="00D849A6"/>
    <w:rsid w:val="00D84E35"/>
    <w:rsid w:val="00D850FE"/>
    <w:rsid w:val="00D86E64"/>
    <w:rsid w:val="00D87538"/>
    <w:rsid w:val="00D87695"/>
    <w:rsid w:val="00D879D6"/>
    <w:rsid w:val="00D87DA3"/>
    <w:rsid w:val="00D91670"/>
    <w:rsid w:val="00D91AA1"/>
    <w:rsid w:val="00D91E71"/>
    <w:rsid w:val="00D941E2"/>
    <w:rsid w:val="00D967DB"/>
    <w:rsid w:val="00D96F7D"/>
    <w:rsid w:val="00DA07A9"/>
    <w:rsid w:val="00DA14D0"/>
    <w:rsid w:val="00DA4CEC"/>
    <w:rsid w:val="00DA5512"/>
    <w:rsid w:val="00DA73ED"/>
    <w:rsid w:val="00DB07A5"/>
    <w:rsid w:val="00DB1EF7"/>
    <w:rsid w:val="00DB2886"/>
    <w:rsid w:val="00DB2A58"/>
    <w:rsid w:val="00DB3BB8"/>
    <w:rsid w:val="00DB3F62"/>
    <w:rsid w:val="00DB476C"/>
    <w:rsid w:val="00DB5C2B"/>
    <w:rsid w:val="00DC024D"/>
    <w:rsid w:val="00DC0ABE"/>
    <w:rsid w:val="00DC208B"/>
    <w:rsid w:val="00DC25BA"/>
    <w:rsid w:val="00DC2DDF"/>
    <w:rsid w:val="00DC3891"/>
    <w:rsid w:val="00DC40F7"/>
    <w:rsid w:val="00DC51FF"/>
    <w:rsid w:val="00DC55C0"/>
    <w:rsid w:val="00DC5C8D"/>
    <w:rsid w:val="00DD0B14"/>
    <w:rsid w:val="00DD11E1"/>
    <w:rsid w:val="00DD1896"/>
    <w:rsid w:val="00DD1B37"/>
    <w:rsid w:val="00DD1BD3"/>
    <w:rsid w:val="00DD1D25"/>
    <w:rsid w:val="00DD2137"/>
    <w:rsid w:val="00DD3FD0"/>
    <w:rsid w:val="00DD517E"/>
    <w:rsid w:val="00DD5A6E"/>
    <w:rsid w:val="00DD6D5C"/>
    <w:rsid w:val="00DD732F"/>
    <w:rsid w:val="00DE046B"/>
    <w:rsid w:val="00DE0E1F"/>
    <w:rsid w:val="00DE154C"/>
    <w:rsid w:val="00DE17D1"/>
    <w:rsid w:val="00DE1928"/>
    <w:rsid w:val="00DE2955"/>
    <w:rsid w:val="00DE4491"/>
    <w:rsid w:val="00DE55DC"/>
    <w:rsid w:val="00DE61C8"/>
    <w:rsid w:val="00DE6B5D"/>
    <w:rsid w:val="00DE6ED0"/>
    <w:rsid w:val="00DE7380"/>
    <w:rsid w:val="00DF02D4"/>
    <w:rsid w:val="00DF0348"/>
    <w:rsid w:val="00DF2E14"/>
    <w:rsid w:val="00DF32F7"/>
    <w:rsid w:val="00DF46FC"/>
    <w:rsid w:val="00DF514D"/>
    <w:rsid w:val="00DF7733"/>
    <w:rsid w:val="00E001B3"/>
    <w:rsid w:val="00E00ADE"/>
    <w:rsid w:val="00E01D9D"/>
    <w:rsid w:val="00E039AE"/>
    <w:rsid w:val="00E04FEB"/>
    <w:rsid w:val="00E062E6"/>
    <w:rsid w:val="00E06E8E"/>
    <w:rsid w:val="00E10501"/>
    <w:rsid w:val="00E10AEE"/>
    <w:rsid w:val="00E113B7"/>
    <w:rsid w:val="00E12DE1"/>
    <w:rsid w:val="00E138DF"/>
    <w:rsid w:val="00E13A4D"/>
    <w:rsid w:val="00E140A4"/>
    <w:rsid w:val="00E142E8"/>
    <w:rsid w:val="00E157A4"/>
    <w:rsid w:val="00E17286"/>
    <w:rsid w:val="00E17FF7"/>
    <w:rsid w:val="00E20F0A"/>
    <w:rsid w:val="00E20F8F"/>
    <w:rsid w:val="00E22933"/>
    <w:rsid w:val="00E23E7B"/>
    <w:rsid w:val="00E24B23"/>
    <w:rsid w:val="00E25ED7"/>
    <w:rsid w:val="00E26DA7"/>
    <w:rsid w:val="00E27ECF"/>
    <w:rsid w:val="00E27FFE"/>
    <w:rsid w:val="00E305DA"/>
    <w:rsid w:val="00E318B7"/>
    <w:rsid w:val="00E32521"/>
    <w:rsid w:val="00E32B06"/>
    <w:rsid w:val="00E335C2"/>
    <w:rsid w:val="00E35D9D"/>
    <w:rsid w:val="00E37F93"/>
    <w:rsid w:val="00E40992"/>
    <w:rsid w:val="00E40B07"/>
    <w:rsid w:val="00E41BB4"/>
    <w:rsid w:val="00E42CE6"/>
    <w:rsid w:val="00E43E8A"/>
    <w:rsid w:val="00E44B4D"/>
    <w:rsid w:val="00E45A3A"/>
    <w:rsid w:val="00E45BAA"/>
    <w:rsid w:val="00E4659A"/>
    <w:rsid w:val="00E46733"/>
    <w:rsid w:val="00E47BD0"/>
    <w:rsid w:val="00E516F0"/>
    <w:rsid w:val="00E522D6"/>
    <w:rsid w:val="00E52ED9"/>
    <w:rsid w:val="00E53673"/>
    <w:rsid w:val="00E538B8"/>
    <w:rsid w:val="00E540C0"/>
    <w:rsid w:val="00E54439"/>
    <w:rsid w:val="00E54554"/>
    <w:rsid w:val="00E54667"/>
    <w:rsid w:val="00E55116"/>
    <w:rsid w:val="00E55278"/>
    <w:rsid w:val="00E55346"/>
    <w:rsid w:val="00E5618A"/>
    <w:rsid w:val="00E5632F"/>
    <w:rsid w:val="00E6223B"/>
    <w:rsid w:val="00E6551F"/>
    <w:rsid w:val="00E65D87"/>
    <w:rsid w:val="00E65E7D"/>
    <w:rsid w:val="00E66DFA"/>
    <w:rsid w:val="00E673C3"/>
    <w:rsid w:val="00E67A13"/>
    <w:rsid w:val="00E70226"/>
    <w:rsid w:val="00E72A82"/>
    <w:rsid w:val="00E72F17"/>
    <w:rsid w:val="00E731CF"/>
    <w:rsid w:val="00E74393"/>
    <w:rsid w:val="00E7747B"/>
    <w:rsid w:val="00E77BC1"/>
    <w:rsid w:val="00E80AC8"/>
    <w:rsid w:val="00E816C4"/>
    <w:rsid w:val="00E81B31"/>
    <w:rsid w:val="00E826F0"/>
    <w:rsid w:val="00E833EE"/>
    <w:rsid w:val="00E84589"/>
    <w:rsid w:val="00E84984"/>
    <w:rsid w:val="00E84E1C"/>
    <w:rsid w:val="00E862EC"/>
    <w:rsid w:val="00E87922"/>
    <w:rsid w:val="00E91818"/>
    <w:rsid w:val="00E957E5"/>
    <w:rsid w:val="00E96FE7"/>
    <w:rsid w:val="00E97701"/>
    <w:rsid w:val="00E978CF"/>
    <w:rsid w:val="00E979D0"/>
    <w:rsid w:val="00E97CD0"/>
    <w:rsid w:val="00EA015D"/>
    <w:rsid w:val="00EA0D19"/>
    <w:rsid w:val="00EA2742"/>
    <w:rsid w:val="00EA344C"/>
    <w:rsid w:val="00EA3FD9"/>
    <w:rsid w:val="00EA4C78"/>
    <w:rsid w:val="00EA4CCB"/>
    <w:rsid w:val="00EA60A6"/>
    <w:rsid w:val="00EA756F"/>
    <w:rsid w:val="00EA7896"/>
    <w:rsid w:val="00EB0CC7"/>
    <w:rsid w:val="00EB1212"/>
    <w:rsid w:val="00EB13CF"/>
    <w:rsid w:val="00EB1A2F"/>
    <w:rsid w:val="00EB2803"/>
    <w:rsid w:val="00EB39A8"/>
    <w:rsid w:val="00EB49FB"/>
    <w:rsid w:val="00EB4CDA"/>
    <w:rsid w:val="00EB521A"/>
    <w:rsid w:val="00EB5648"/>
    <w:rsid w:val="00EB5A2F"/>
    <w:rsid w:val="00EB6FDA"/>
    <w:rsid w:val="00EB7C62"/>
    <w:rsid w:val="00EC03BD"/>
    <w:rsid w:val="00EC1E4F"/>
    <w:rsid w:val="00EC3C5C"/>
    <w:rsid w:val="00EC5F91"/>
    <w:rsid w:val="00EC673C"/>
    <w:rsid w:val="00EC6D4D"/>
    <w:rsid w:val="00EC7843"/>
    <w:rsid w:val="00ED02C1"/>
    <w:rsid w:val="00ED0BEB"/>
    <w:rsid w:val="00ED17A2"/>
    <w:rsid w:val="00ED2940"/>
    <w:rsid w:val="00ED5E5E"/>
    <w:rsid w:val="00ED64E6"/>
    <w:rsid w:val="00ED76D1"/>
    <w:rsid w:val="00EE0E99"/>
    <w:rsid w:val="00EE1585"/>
    <w:rsid w:val="00EE1DDB"/>
    <w:rsid w:val="00EE4B64"/>
    <w:rsid w:val="00EE5949"/>
    <w:rsid w:val="00EE620F"/>
    <w:rsid w:val="00EE6717"/>
    <w:rsid w:val="00EE6AFD"/>
    <w:rsid w:val="00EE6BAC"/>
    <w:rsid w:val="00EE6DAF"/>
    <w:rsid w:val="00EE7468"/>
    <w:rsid w:val="00EE7A66"/>
    <w:rsid w:val="00EF3ED4"/>
    <w:rsid w:val="00EF41BF"/>
    <w:rsid w:val="00EF4A25"/>
    <w:rsid w:val="00EF4F73"/>
    <w:rsid w:val="00EF6438"/>
    <w:rsid w:val="00EF66CE"/>
    <w:rsid w:val="00F02F16"/>
    <w:rsid w:val="00F033D4"/>
    <w:rsid w:val="00F0466B"/>
    <w:rsid w:val="00F050A2"/>
    <w:rsid w:val="00F069DD"/>
    <w:rsid w:val="00F1020F"/>
    <w:rsid w:val="00F10A51"/>
    <w:rsid w:val="00F119A4"/>
    <w:rsid w:val="00F119AA"/>
    <w:rsid w:val="00F12882"/>
    <w:rsid w:val="00F12978"/>
    <w:rsid w:val="00F16696"/>
    <w:rsid w:val="00F16AE5"/>
    <w:rsid w:val="00F20376"/>
    <w:rsid w:val="00F20E82"/>
    <w:rsid w:val="00F21079"/>
    <w:rsid w:val="00F2191E"/>
    <w:rsid w:val="00F225EE"/>
    <w:rsid w:val="00F2442E"/>
    <w:rsid w:val="00F249A4"/>
    <w:rsid w:val="00F25B19"/>
    <w:rsid w:val="00F263E8"/>
    <w:rsid w:val="00F2657F"/>
    <w:rsid w:val="00F30066"/>
    <w:rsid w:val="00F300FA"/>
    <w:rsid w:val="00F30719"/>
    <w:rsid w:val="00F3190F"/>
    <w:rsid w:val="00F3193F"/>
    <w:rsid w:val="00F32882"/>
    <w:rsid w:val="00F331E2"/>
    <w:rsid w:val="00F34CF1"/>
    <w:rsid w:val="00F36333"/>
    <w:rsid w:val="00F363A2"/>
    <w:rsid w:val="00F366E0"/>
    <w:rsid w:val="00F408AE"/>
    <w:rsid w:val="00F40AA0"/>
    <w:rsid w:val="00F40CB8"/>
    <w:rsid w:val="00F4178A"/>
    <w:rsid w:val="00F4190F"/>
    <w:rsid w:val="00F428BA"/>
    <w:rsid w:val="00F42BB6"/>
    <w:rsid w:val="00F43127"/>
    <w:rsid w:val="00F45C70"/>
    <w:rsid w:val="00F46ACD"/>
    <w:rsid w:val="00F46C50"/>
    <w:rsid w:val="00F46F3F"/>
    <w:rsid w:val="00F47EB7"/>
    <w:rsid w:val="00F50BEA"/>
    <w:rsid w:val="00F53F39"/>
    <w:rsid w:val="00F57966"/>
    <w:rsid w:val="00F61165"/>
    <w:rsid w:val="00F6162A"/>
    <w:rsid w:val="00F6221F"/>
    <w:rsid w:val="00F636C8"/>
    <w:rsid w:val="00F63A70"/>
    <w:rsid w:val="00F64059"/>
    <w:rsid w:val="00F64951"/>
    <w:rsid w:val="00F64C9A"/>
    <w:rsid w:val="00F6562C"/>
    <w:rsid w:val="00F65C45"/>
    <w:rsid w:val="00F673E3"/>
    <w:rsid w:val="00F70B4F"/>
    <w:rsid w:val="00F70F86"/>
    <w:rsid w:val="00F71093"/>
    <w:rsid w:val="00F713F2"/>
    <w:rsid w:val="00F72813"/>
    <w:rsid w:val="00F74BFD"/>
    <w:rsid w:val="00F76F4A"/>
    <w:rsid w:val="00F808B4"/>
    <w:rsid w:val="00F80B44"/>
    <w:rsid w:val="00F80E45"/>
    <w:rsid w:val="00F82321"/>
    <w:rsid w:val="00F83279"/>
    <w:rsid w:val="00F86D95"/>
    <w:rsid w:val="00F9222E"/>
    <w:rsid w:val="00F92BE3"/>
    <w:rsid w:val="00F92E21"/>
    <w:rsid w:val="00F9327C"/>
    <w:rsid w:val="00F93842"/>
    <w:rsid w:val="00F95A25"/>
    <w:rsid w:val="00F96BF0"/>
    <w:rsid w:val="00F96EF9"/>
    <w:rsid w:val="00F97FDA"/>
    <w:rsid w:val="00FA06B3"/>
    <w:rsid w:val="00FA1ECF"/>
    <w:rsid w:val="00FA2094"/>
    <w:rsid w:val="00FA2F2C"/>
    <w:rsid w:val="00FA66EE"/>
    <w:rsid w:val="00FA7BC1"/>
    <w:rsid w:val="00FB0C2A"/>
    <w:rsid w:val="00FB26D1"/>
    <w:rsid w:val="00FB2F52"/>
    <w:rsid w:val="00FB3920"/>
    <w:rsid w:val="00FB45B0"/>
    <w:rsid w:val="00FB6EAE"/>
    <w:rsid w:val="00FB760B"/>
    <w:rsid w:val="00FB7940"/>
    <w:rsid w:val="00FC0ABB"/>
    <w:rsid w:val="00FC1BD4"/>
    <w:rsid w:val="00FC2193"/>
    <w:rsid w:val="00FC58A5"/>
    <w:rsid w:val="00FC5935"/>
    <w:rsid w:val="00FC77BD"/>
    <w:rsid w:val="00FD19EC"/>
    <w:rsid w:val="00FD43E4"/>
    <w:rsid w:val="00FD5C6C"/>
    <w:rsid w:val="00FD5F20"/>
    <w:rsid w:val="00FD7103"/>
    <w:rsid w:val="00FD76C8"/>
    <w:rsid w:val="00FE133A"/>
    <w:rsid w:val="00FE2115"/>
    <w:rsid w:val="00FE25A6"/>
    <w:rsid w:val="00FE3C4B"/>
    <w:rsid w:val="00FE52B5"/>
    <w:rsid w:val="00FE7254"/>
    <w:rsid w:val="00FF198E"/>
    <w:rsid w:val="00FF4DA5"/>
    <w:rsid w:val="00FF522C"/>
    <w:rsid w:val="00FF57D2"/>
    <w:rsid w:val="00FF5C07"/>
    <w:rsid w:val="00FF60D7"/>
    <w:rsid w:val="00FF6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FA1F4"/>
  <w15:chartTrackingRefBased/>
  <w15:docId w15:val="{989D1E37-B96D-4105-A92B-1CBFFC84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Body Text" w:uiPriority="1"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322"/>
    <w:rPr>
      <w:sz w:val="24"/>
      <w:szCs w:val="24"/>
    </w:rPr>
  </w:style>
  <w:style w:type="paragraph" w:styleId="Heading1">
    <w:name w:val="heading 1"/>
    <w:aliases w:val="h1"/>
    <w:basedOn w:val="Normal"/>
    <w:next w:val="Normal"/>
    <w:link w:val="Heading1Char"/>
    <w:qFormat/>
    <w:rsid w:val="00FA209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937B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26225"/>
    <w:pPr>
      <w:keepNext/>
      <w:spacing w:before="240" w:after="60"/>
      <w:outlineLvl w:val="2"/>
    </w:pPr>
    <w:rPr>
      <w:b/>
      <w:bCs/>
      <w:sz w:val="26"/>
      <w:szCs w:val="26"/>
    </w:rPr>
  </w:style>
  <w:style w:type="paragraph" w:styleId="Heading4">
    <w:name w:val="heading 4"/>
    <w:basedOn w:val="Normal"/>
    <w:next w:val="Normal"/>
    <w:link w:val="Heading4Char"/>
    <w:semiHidden/>
    <w:unhideWhenUsed/>
    <w:qFormat/>
    <w:rsid w:val="00AA0703"/>
    <w:pPr>
      <w:keepNext/>
      <w:tabs>
        <w:tab w:val="num" w:pos="864"/>
      </w:tabs>
      <w:spacing w:before="240" w:after="60"/>
      <w:ind w:left="864" w:hanging="864"/>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2094"/>
    <w:pPr>
      <w:tabs>
        <w:tab w:val="center" w:pos="4320"/>
        <w:tab w:val="right" w:pos="8640"/>
      </w:tabs>
    </w:pPr>
    <w:rPr>
      <w:lang w:val="x-none" w:eastAsia="x-none"/>
    </w:rPr>
  </w:style>
  <w:style w:type="paragraph" w:styleId="Footer">
    <w:name w:val="footer"/>
    <w:basedOn w:val="Normal"/>
    <w:link w:val="FooterChar"/>
    <w:uiPriority w:val="99"/>
    <w:rsid w:val="00FA2094"/>
    <w:pPr>
      <w:tabs>
        <w:tab w:val="center" w:pos="4320"/>
        <w:tab w:val="right" w:pos="8640"/>
      </w:tabs>
    </w:pPr>
    <w:rPr>
      <w:lang w:val="x-none" w:eastAsia="x-none"/>
    </w:rPr>
  </w:style>
  <w:style w:type="paragraph" w:customStyle="1" w:styleId="Tieude1">
    <w:name w:val="Tieu de 1"/>
    <w:basedOn w:val="Heading1"/>
    <w:autoRedefine/>
    <w:uiPriority w:val="99"/>
    <w:rsid w:val="00FA2094"/>
    <w:pPr>
      <w:numPr>
        <w:numId w:val="1"/>
      </w:numPr>
      <w:spacing w:before="0" w:after="0"/>
      <w:ind w:right="-120"/>
      <w:jc w:val="both"/>
    </w:pPr>
    <w:rPr>
      <w:rFonts w:ascii="Times New Roman Bold" w:hAnsi="Times New Roman Bold" w:cs="Times New RomanH"/>
      <w:bCs w:val="0"/>
      <w:color w:val="76A456"/>
      <w:kern w:val="0"/>
      <w:sz w:val="24"/>
      <w:szCs w:val="22"/>
      <w:lang w:val="it-IT"/>
    </w:rPr>
  </w:style>
  <w:style w:type="character" w:styleId="PageNumber">
    <w:name w:val="page number"/>
    <w:basedOn w:val="DefaultParagraphFont"/>
    <w:rsid w:val="00873975"/>
  </w:style>
  <w:style w:type="paragraph" w:styleId="BalloonText">
    <w:name w:val="Balloon Text"/>
    <w:basedOn w:val="Normal"/>
    <w:link w:val="BalloonTextChar"/>
    <w:uiPriority w:val="99"/>
    <w:rsid w:val="00EF66CE"/>
    <w:rPr>
      <w:rFonts w:ascii="Tahoma" w:hAnsi="Tahoma"/>
      <w:sz w:val="16"/>
      <w:szCs w:val="16"/>
      <w:lang w:val="x-none" w:eastAsia="x-none"/>
    </w:rPr>
  </w:style>
  <w:style w:type="character" w:customStyle="1" w:styleId="BalloonTextChar">
    <w:name w:val="Balloon Text Char"/>
    <w:link w:val="BalloonText"/>
    <w:uiPriority w:val="99"/>
    <w:rsid w:val="00EF66CE"/>
    <w:rPr>
      <w:rFonts w:ascii="Tahoma" w:hAnsi="Tahoma" w:cs="Tahoma"/>
      <w:sz w:val="16"/>
      <w:szCs w:val="16"/>
    </w:rPr>
  </w:style>
  <w:style w:type="paragraph" w:styleId="ListParagraph">
    <w:name w:val="List Paragraph"/>
    <w:basedOn w:val="Normal"/>
    <w:uiPriority w:val="34"/>
    <w:qFormat/>
    <w:rsid w:val="00EF66CE"/>
    <w:pPr>
      <w:ind w:left="720"/>
    </w:pPr>
  </w:style>
  <w:style w:type="character" w:styleId="Hyperlink">
    <w:name w:val="Hyperlink"/>
    <w:uiPriority w:val="99"/>
    <w:rsid w:val="00EF41BF"/>
    <w:rPr>
      <w:color w:val="0000FF"/>
      <w:u w:val="single"/>
    </w:rPr>
  </w:style>
  <w:style w:type="paragraph" w:customStyle="1" w:styleId="CharChar1">
    <w:name w:val="Char Char1"/>
    <w:basedOn w:val="Normal"/>
    <w:rsid w:val="004E6461"/>
    <w:pPr>
      <w:pageBreakBefore/>
      <w:spacing w:before="100" w:beforeAutospacing="1" w:after="100" w:afterAutospacing="1"/>
    </w:pPr>
    <w:rPr>
      <w:rFonts w:ascii="Tahoma" w:hAnsi="Tahoma"/>
      <w:sz w:val="20"/>
      <w:szCs w:val="20"/>
    </w:rPr>
  </w:style>
  <w:style w:type="paragraph" w:customStyle="1" w:styleId="NumberedParagraph">
    <w:name w:val="Numbered Paragraph"/>
    <w:basedOn w:val="Normal"/>
    <w:link w:val="NumberedParagraphChar1"/>
    <w:rsid w:val="00F65C45"/>
    <w:pPr>
      <w:tabs>
        <w:tab w:val="right" w:pos="312"/>
        <w:tab w:val="left" w:pos="480"/>
      </w:tabs>
      <w:spacing w:line="280" w:lineRule="exact"/>
      <w:ind w:left="480" w:hanging="480"/>
      <w:jc w:val="both"/>
    </w:pPr>
    <w:rPr>
      <w:kern w:val="8"/>
      <w:lang w:bidi="he-IL"/>
    </w:rPr>
  </w:style>
  <w:style w:type="paragraph" w:customStyle="1" w:styleId="Indent1">
    <w:name w:val="_Indent 1"/>
    <w:link w:val="Indent1Char"/>
    <w:rsid w:val="001101A6"/>
    <w:pPr>
      <w:ind w:left="360" w:hanging="360"/>
    </w:pPr>
    <w:rPr>
      <w:rFonts w:ascii="Arial" w:hAnsi="Arial"/>
      <w:sz w:val="17"/>
      <w:szCs w:val="17"/>
    </w:rPr>
  </w:style>
  <w:style w:type="character" w:customStyle="1" w:styleId="Indent1Char">
    <w:name w:val="_Indent 1 Char"/>
    <w:link w:val="Indent1"/>
    <w:rsid w:val="001101A6"/>
    <w:rPr>
      <w:rFonts w:ascii="Arial" w:hAnsi="Arial"/>
      <w:sz w:val="17"/>
      <w:szCs w:val="17"/>
      <w:lang w:val="en-US" w:eastAsia="en-US" w:bidi="ar-SA"/>
    </w:rPr>
  </w:style>
  <w:style w:type="numbering" w:customStyle="1" w:styleId="Style1">
    <w:name w:val="Style1"/>
    <w:rsid w:val="00F428BA"/>
    <w:pPr>
      <w:numPr>
        <w:numId w:val="2"/>
      </w:numPr>
    </w:pPr>
  </w:style>
  <w:style w:type="character" w:customStyle="1" w:styleId="NumberedParagraphChar1">
    <w:name w:val="Numbered Paragraph Char1"/>
    <w:link w:val="NumberedParagraph"/>
    <w:locked/>
    <w:rsid w:val="00697977"/>
    <w:rPr>
      <w:kern w:val="8"/>
      <w:sz w:val="24"/>
      <w:szCs w:val="24"/>
      <w:lang w:val="en-US" w:eastAsia="en-US" w:bidi="he-IL"/>
    </w:rPr>
  </w:style>
  <w:style w:type="character" w:customStyle="1" w:styleId="Heading3Char">
    <w:name w:val="Heading 3 Char"/>
    <w:link w:val="Heading3"/>
    <w:semiHidden/>
    <w:rsid w:val="00726225"/>
    <w:rPr>
      <w:rFonts w:ascii="Times New Roman" w:eastAsia="Times New Roman" w:hAnsi="Times New Roman" w:cs="Times New Roman"/>
      <w:b/>
      <w:bCs/>
      <w:sz w:val="26"/>
      <w:szCs w:val="26"/>
      <w:lang w:val="en-US" w:eastAsia="en-US"/>
    </w:rPr>
  </w:style>
  <w:style w:type="numbering" w:customStyle="1" w:styleId="Style2">
    <w:name w:val="Style2"/>
    <w:rsid w:val="007B6C77"/>
    <w:pPr>
      <w:numPr>
        <w:numId w:val="3"/>
      </w:numPr>
    </w:pPr>
  </w:style>
  <w:style w:type="character" w:styleId="FollowedHyperlink">
    <w:name w:val="FollowedHyperlink"/>
    <w:uiPriority w:val="99"/>
    <w:unhideWhenUsed/>
    <w:rsid w:val="007D7361"/>
    <w:rPr>
      <w:color w:val="800080"/>
      <w:u w:val="single"/>
    </w:rPr>
  </w:style>
  <w:style w:type="paragraph" w:customStyle="1" w:styleId="font5">
    <w:name w:val="font5"/>
    <w:basedOn w:val="Normal"/>
    <w:uiPriority w:val="99"/>
    <w:rsid w:val="007D7361"/>
    <w:pPr>
      <w:spacing w:before="100" w:beforeAutospacing="1" w:after="100" w:afterAutospacing="1"/>
    </w:pPr>
    <w:rPr>
      <w:lang w:val="vi-VN" w:eastAsia="vi-VN"/>
    </w:rPr>
  </w:style>
  <w:style w:type="paragraph" w:customStyle="1" w:styleId="font6">
    <w:name w:val="font6"/>
    <w:basedOn w:val="Normal"/>
    <w:uiPriority w:val="99"/>
    <w:rsid w:val="007D7361"/>
    <w:pPr>
      <w:spacing w:before="100" w:beforeAutospacing="1" w:after="100" w:afterAutospacing="1"/>
    </w:pPr>
    <w:rPr>
      <w:color w:val="0070C0"/>
      <w:lang w:val="vi-VN" w:eastAsia="vi-VN"/>
    </w:rPr>
  </w:style>
  <w:style w:type="paragraph" w:customStyle="1" w:styleId="font7">
    <w:name w:val="font7"/>
    <w:basedOn w:val="Normal"/>
    <w:uiPriority w:val="99"/>
    <w:rsid w:val="007D7361"/>
    <w:pPr>
      <w:spacing w:before="100" w:beforeAutospacing="1" w:after="100" w:afterAutospacing="1"/>
    </w:pPr>
    <w:rPr>
      <w:color w:val="FF0000"/>
      <w:lang w:val="vi-VN" w:eastAsia="vi-VN"/>
    </w:rPr>
  </w:style>
  <w:style w:type="paragraph" w:customStyle="1" w:styleId="font8">
    <w:name w:val="font8"/>
    <w:basedOn w:val="Normal"/>
    <w:uiPriority w:val="99"/>
    <w:rsid w:val="007D7361"/>
    <w:pPr>
      <w:spacing w:before="100" w:beforeAutospacing="1" w:after="100" w:afterAutospacing="1"/>
    </w:pPr>
    <w:rPr>
      <w:i/>
      <w:iCs/>
      <w:lang w:val="vi-VN" w:eastAsia="vi-VN"/>
    </w:rPr>
  </w:style>
  <w:style w:type="paragraph" w:customStyle="1" w:styleId="xl64">
    <w:name w:val="xl64"/>
    <w:basedOn w:val="Normal"/>
    <w:uiPriority w:val="99"/>
    <w:rsid w:val="007D7361"/>
    <w:pPr>
      <w:spacing w:before="100" w:beforeAutospacing="1" w:after="100" w:afterAutospacing="1"/>
    </w:pPr>
    <w:rPr>
      <w:b/>
      <w:bCs/>
      <w:lang w:val="vi-VN" w:eastAsia="vi-VN"/>
    </w:rPr>
  </w:style>
  <w:style w:type="paragraph" w:customStyle="1" w:styleId="xl65">
    <w:name w:val="xl65"/>
    <w:basedOn w:val="Normal"/>
    <w:uiPriority w:val="99"/>
    <w:rsid w:val="007D7361"/>
    <w:pPr>
      <w:spacing w:before="100" w:beforeAutospacing="1" w:after="100" w:afterAutospacing="1"/>
    </w:pPr>
    <w:rPr>
      <w:lang w:val="vi-VN" w:eastAsia="vi-VN"/>
    </w:rPr>
  </w:style>
  <w:style w:type="paragraph" w:customStyle="1" w:styleId="xl66">
    <w:name w:val="xl66"/>
    <w:basedOn w:val="Normal"/>
    <w:uiPriority w:val="99"/>
    <w:rsid w:val="007D7361"/>
    <w:pPr>
      <w:spacing w:before="100" w:beforeAutospacing="1" w:after="100" w:afterAutospacing="1"/>
    </w:pPr>
    <w:rPr>
      <w:lang w:val="vi-VN" w:eastAsia="vi-VN"/>
    </w:rPr>
  </w:style>
  <w:style w:type="paragraph" w:customStyle="1" w:styleId="xl67">
    <w:name w:val="xl67"/>
    <w:basedOn w:val="Normal"/>
    <w:uiPriority w:val="99"/>
    <w:rsid w:val="007D7361"/>
    <w:pPr>
      <w:spacing w:before="100" w:beforeAutospacing="1" w:after="100" w:afterAutospacing="1"/>
    </w:pPr>
    <w:rPr>
      <w:lang w:val="vi-VN" w:eastAsia="vi-VN"/>
    </w:rPr>
  </w:style>
  <w:style w:type="paragraph" w:customStyle="1" w:styleId="xl68">
    <w:name w:val="xl68"/>
    <w:basedOn w:val="Normal"/>
    <w:uiPriority w:val="99"/>
    <w:rsid w:val="007D736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lang w:val="vi-VN" w:eastAsia="vi-VN"/>
    </w:rPr>
  </w:style>
  <w:style w:type="paragraph" w:customStyle="1" w:styleId="xl69">
    <w:name w:val="xl69"/>
    <w:basedOn w:val="Normal"/>
    <w:uiPriority w:val="99"/>
    <w:rsid w:val="007D7361"/>
    <w:pPr>
      <w:spacing w:before="100" w:beforeAutospacing="1" w:after="100" w:afterAutospacing="1"/>
      <w:jc w:val="center"/>
      <w:textAlignment w:val="center"/>
    </w:pPr>
    <w:rPr>
      <w:lang w:val="vi-VN" w:eastAsia="vi-VN"/>
    </w:rPr>
  </w:style>
  <w:style w:type="paragraph" w:customStyle="1" w:styleId="xl70">
    <w:name w:val="xl70"/>
    <w:basedOn w:val="Normal"/>
    <w:uiPriority w:val="99"/>
    <w:rsid w:val="007D7361"/>
    <w:pPr>
      <w:spacing w:before="100" w:beforeAutospacing="1" w:after="100" w:afterAutospacing="1"/>
      <w:jc w:val="center"/>
      <w:textAlignment w:val="center"/>
    </w:pPr>
    <w:rPr>
      <w:b/>
      <w:bCs/>
      <w:lang w:val="vi-VN" w:eastAsia="vi-VN"/>
    </w:rPr>
  </w:style>
  <w:style w:type="paragraph" w:customStyle="1" w:styleId="xl71">
    <w:name w:val="xl71"/>
    <w:basedOn w:val="Normal"/>
    <w:uiPriority w:val="99"/>
    <w:rsid w:val="007D73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2">
    <w:name w:val="xl72"/>
    <w:basedOn w:val="Normal"/>
    <w:uiPriority w:val="99"/>
    <w:rsid w:val="007D7361"/>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73">
    <w:name w:val="xl73"/>
    <w:basedOn w:val="Normal"/>
    <w:uiPriority w:val="99"/>
    <w:rsid w:val="007D7361"/>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lang w:val="vi-VN" w:eastAsia="vi-VN"/>
    </w:rPr>
  </w:style>
  <w:style w:type="paragraph" w:customStyle="1" w:styleId="xl74">
    <w:name w:val="xl74"/>
    <w:basedOn w:val="Normal"/>
    <w:uiPriority w:val="99"/>
    <w:rsid w:val="007D7361"/>
    <w:pPr>
      <w:spacing w:before="100" w:beforeAutospacing="1" w:after="100" w:afterAutospacing="1"/>
    </w:pPr>
    <w:rPr>
      <w:b/>
      <w:bCs/>
      <w:lang w:val="vi-VN" w:eastAsia="vi-VN"/>
    </w:rPr>
  </w:style>
  <w:style w:type="paragraph" w:customStyle="1" w:styleId="xl75">
    <w:name w:val="xl75"/>
    <w:basedOn w:val="Normal"/>
    <w:uiPriority w:val="99"/>
    <w:rsid w:val="007D73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vi-VN" w:eastAsia="vi-VN"/>
    </w:rPr>
  </w:style>
  <w:style w:type="paragraph" w:customStyle="1" w:styleId="xl76">
    <w:name w:val="xl76"/>
    <w:basedOn w:val="Normal"/>
    <w:uiPriority w:val="99"/>
    <w:rsid w:val="007D7361"/>
    <w:pPr>
      <w:spacing w:before="100" w:beforeAutospacing="1" w:after="100" w:afterAutospacing="1"/>
      <w:jc w:val="center"/>
      <w:textAlignment w:val="center"/>
    </w:pPr>
    <w:rPr>
      <w:lang w:val="vi-VN" w:eastAsia="vi-VN"/>
    </w:rPr>
  </w:style>
  <w:style w:type="paragraph" w:customStyle="1" w:styleId="xl77">
    <w:name w:val="xl77"/>
    <w:basedOn w:val="Normal"/>
    <w:uiPriority w:val="99"/>
    <w:rsid w:val="007D7361"/>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lang w:val="vi-VN" w:eastAsia="vi-VN"/>
    </w:rPr>
  </w:style>
  <w:style w:type="numbering" w:customStyle="1" w:styleId="Style3">
    <w:name w:val="Style3"/>
    <w:uiPriority w:val="99"/>
    <w:rsid w:val="00DA73ED"/>
    <w:pPr>
      <w:numPr>
        <w:numId w:val="4"/>
      </w:numPr>
    </w:pPr>
  </w:style>
  <w:style w:type="table" w:styleId="TableGrid">
    <w:name w:val="Table Grid"/>
    <w:basedOn w:val="TableNormal"/>
    <w:uiPriority w:val="59"/>
    <w:rsid w:val="0001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50866"/>
    <w:pPr>
      <w:numPr>
        <w:ilvl w:val="1"/>
      </w:numPr>
      <w:spacing w:after="160" w:line="259" w:lineRule="auto"/>
    </w:pPr>
    <w:rPr>
      <w:rFonts w:ascii="Calibri" w:hAnsi="Calibri"/>
      <w:color w:val="5A5A5A"/>
      <w:spacing w:val="15"/>
      <w:sz w:val="22"/>
      <w:szCs w:val="22"/>
      <w:lang w:val="x-none" w:eastAsia="x-none"/>
    </w:rPr>
  </w:style>
  <w:style w:type="character" w:customStyle="1" w:styleId="SubtitleChar">
    <w:name w:val="Subtitle Char"/>
    <w:link w:val="Subtitle"/>
    <w:uiPriority w:val="11"/>
    <w:rsid w:val="00650866"/>
    <w:rPr>
      <w:rFonts w:ascii="Calibri" w:hAnsi="Calibri"/>
      <w:color w:val="5A5A5A"/>
      <w:spacing w:val="15"/>
      <w:sz w:val="22"/>
      <w:szCs w:val="22"/>
    </w:rPr>
  </w:style>
  <w:style w:type="character" w:customStyle="1" w:styleId="HeaderChar">
    <w:name w:val="Header Char"/>
    <w:link w:val="Header"/>
    <w:uiPriority w:val="99"/>
    <w:rsid w:val="00D87DA3"/>
    <w:rPr>
      <w:sz w:val="24"/>
      <w:szCs w:val="24"/>
    </w:rPr>
  </w:style>
  <w:style w:type="character" w:customStyle="1" w:styleId="FooterChar">
    <w:name w:val="Footer Char"/>
    <w:link w:val="Footer"/>
    <w:uiPriority w:val="99"/>
    <w:rsid w:val="00D87DA3"/>
    <w:rPr>
      <w:sz w:val="24"/>
      <w:szCs w:val="24"/>
    </w:rPr>
  </w:style>
  <w:style w:type="paragraph" w:customStyle="1" w:styleId="TOCBody">
    <w:name w:val="TOC Body"/>
    <w:basedOn w:val="Normal"/>
    <w:uiPriority w:val="99"/>
    <w:rsid w:val="00D87DA3"/>
    <w:pPr>
      <w:tabs>
        <w:tab w:val="left" w:pos="720"/>
        <w:tab w:val="right" w:leader="dot" w:pos="5760"/>
        <w:tab w:val="right" w:pos="6480"/>
      </w:tabs>
      <w:spacing w:before="120" w:line="240" w:lineRule="exact"/>
      <w:ind w:right="720"/>
    </w:pPr>
    <w:rPr>
      <w:sz w:val="20"/>
      <w:szCs w:val="20"/>
      <w:lang w:val="vi-VN" w:eastAsia="vi-VN"/>
    </w:rPr>
  </w:style>
  <w:style w:type="paragraph" w:customStyle="1" w:styleId="CharChar10">
    <w:name w:val="Char Char1"/>
    <w:basedOn w:val="Normal"/>
    <w:uiPriority w:val="99"/>
    <w:rsid w:val="00D87DA3"/>
    <w:pPr>
      <w:pageBreakBefore/>
      <w:spacing w:before="100" w:beforeAutospacing="1" w:after="100" w:afterAutospacing="1"/>
    </w:pPr>
    <w:rPr>
      <w:rFonts w:ascii="Tahoma" w:hAnsi="Tahoma"/>
      <w:sz w:val="20"/>
      <w:szCs w:val="20"/>
    </w:rPr>
  </w:style>
  <w:style w:type="paragraph" w:customStyle="1" w:styleId="CharChar">
    <w:name w:val="Char Char"/>
    <w:basedOn w:val="Normal"/>
    <w:uiPriority w:val="99"/>
    <w:rsid w:val="00D87DA3"/>
    <w:pPr>
      <w:pageBreakBefore/>
      <w:spacing w:before="100" w:beforeAutospacing="1" w:after="100" w:afterAutospacing="1"/>
    </w:pPr>
    <w:rPr>
      <w:rFonts w:ascii="Tahoma" w:hAnsi="Tahoma"/>
      <w:sz w:val="20"/>
      <w:szCs w:val="20"/>
    </w:rPr>
  </w:style>
  <w:style w:type="character" w:styleId="CommentReference">
    <w:name w:val="annotation reference"/>
    <w:rsid w:val="00966AAA"/>
    <w:rPr>
      <w:sz w:val="16"/>
      <w:szCs w:val="16"/>
    </w:rPr>
  </w:style>
  <w:style w:type="paragraph" w:styleId="CommentText">
    <w:name w:val="annotation text"/>
    <w:basedOn w:val="Normal"/>
    <w:link w:val="CommentTextChar"/>
    <w:uiPriority w:val="99"/>
    <w:rsid w:val="00966AAA"/>
    <w:rPr>
      <w:sz w:val="20"/>
      <w:szCs w:val="20"/>
    </w:rPr>
  </w:style>
  <w:style w:type="character" w:customStyle="1" w:styleId="CommentTextChar">
    <w:name w:val="Comment Text Char"/>
    <w:basedOn w:val="DefaultParagraphFont"/>
    <w:link w:val="CommentText"/>
    <w:uiPriority w:val="99"/>
    <w:rsid w:val="00966AAA"/>
  </w:style>
  <w:style w:type="paragraph" w:styleId="CommentSubject">
    <w:name w:val="annotation subject"/>
    <w:basedOn w:val="CommentText"/>
    <w:next w:val="CommentText"/>
    <w:link w:val="CommentSubjectChar"/>
    <w:uiPriority w:val="99"/>
    <w:rsid w:val="00966AAA"/>
    <w:rPr>
      <w:b/>
      <w:bCs/>
    </w:rPr>
  </w:style>
  <w:style w:type="character" w:customStyle="1" w:styleId="CommentSubjectChar">
    <w:name w:val="Comment Subject Char"/>
    <w:link w:val="CommentSubject"/>
    <w:uiPriority w:val="99"/>
    <w:rsid w:val="00966AAA"/>
    <w:rPr>
      <w:b/>
      <w:bCs/>
    </w:rPr>
  </w:style>
  <w:style w:type="paragraph" w:styleId="Revision">
    <w:name w:val="Revision"/>
    <w:hidden/>
    <w:uiPriority w:val="99"/>
    <w:semiHidden/>
    <w:rsid w:val="00966AAA"/>
    <w:rPr>
      <w:sz w:val="24"/>
      <w:szCs w:val="24"/>
    </w:rPr>
  </w:style>
  <w:style w:type="numbering" w:customStyle="1" w:styleId="NoList1">
    <w:name w:val="No List1"/>
    <w:next w:val="NoList"/>
    <w:uiPriority w:val="99"/>
    <w:semiHidden/>
    <w:unhideWhenUsed/>
    <w:rsid w:val="002F44AE"/>
  </w:style>
  <w:style w:type="character" w:customStyle="1" w:styleId="apple-converted-space">
    <w:name w:val="apple-converted-space"/>
    <w:rsid w:val="002F44AE"/>
  </w:style>
  <w:style w:type="character" w:customStyle="1" w:styleId="Heading3Char2">
    <w:name w:val="Heading 3 Char2"/>
    <w:rsid w:val="004A131B"/>
    <w:rPr>
      <w:rFonts w:ascii="Times New Roman" w:eastAsia="Times New Roman" w:hAnsi="Times New Roman" w:cs="Times New Roman"/>
      <w:b/>
      <w:bCs/>
      <w:sz w:val="26"/>
      <w:szCs w:val="26"/>
      <w:lang w:val="en-US" w:eastAsia="en-US"/>
    </w:rPr>
  </w:style>
  <w:style w:type="paragraph" w:customStyle="1" w:styleId="TableParagraph">
    <w:name w:val="Table Paragraph"/>
    <w:basedOn w:val="Normal"/>
    <w:uiPriority w:val="1"/>
    <w:qFormat/>
    <w:rsid w:val="007B4ABA"/>
    <w:pPr>
      <w:widowControl w:val="0"/>
      <w:autoSpaceDE w:val="0"/>
      <w:autoSpaceDN w:val="0"/>
    </w:pPr>
    <w:rPr>
      <w:rFonts w:ascii="Arial" w:eastAsia="Arial" w:hAnsi="Arial" w:cs="Arial"/>
      <w:sz w:val="22"/>
      <w:szCs w:val="22"/>
    </w:rPr>
  </w:style>
  <w:style w:type="table" w:customStyle="1" w:styleId="TableGrid1">
    <w:name w:val="Table Grid1"/>
    <w:basedOn w:val="TableNormal"/>
    <w:next w:val="TableGrid"/>
    <w:uiPriority w:val="59"/>
    <w:rsid w:val="00884C8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D416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55AA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C65E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9D645A"/>
    <w:rPr>
      <w:rFonts w:ascii="Arial" w:eastAsia="Arial" w:hAnsi="Arial" w:cs="Arial"/>
      <w:b w:val="0"/>
      <w:bCs w:val="0"/>
      <w:i w:val="0"/>
      <w:iCs w:val="0"/>
      <w:smallCaps w:val="0"/>
      <w:strike w:val="0"/>
      <w:color w:val="000000"/>
      <w:spacing w:val="0"/>
      <w:w w:val="100"/>
      <w:position w:val="0"/>
      <w:sz w:val="22"/>
      <w:szCs w:val="22"/>
      <w:u w:val="none"/>
      <w:lang w:val="en-US" w:eastAsia="en-US" w:bidi="en-US"/>
    </w:rPr>
  </w:style>
  <w:style w:type="character" w:customStyle="1" w:styleId="Bodytext2Italic">
    <w:name w:val="Body text (2) + Italic"/>
    <w:rsid w:val="009D645A"/>
    <w:rPr>
      <w:rFonts w:ascii="Arial" w:eastAsia="Arial" w:hAnsi="Arial" w:cs="Arial"/>
      <w:b w:val="0"/>
      <w:bCs w:val="0"/>
      <w:i/>
      <w:iCs/>
      <w:smallCaps w:val="0"/>
      <w:strike w:val="0"/>
      <w:color w:val="000000"/>
      <w:spacing w:val="0"/>
      <w:w w:val="100"/>
      <w:position w:val="0"/>
      <w:sz w:val="22"/>
      <w:szCs w:val="22"/>
      <w:u w:val="none"/>
      <w:lang w:val="en-US" w:eastAsia="en-US" w:bidi="en-US"/>
    </w:rPr>
  </w:style>
  <w:style w:type="character" w:customStyle="1" w:styleId="Bodytext210pt">
    <w:name w:val="Body text (2) + 10 pt"/>
    <w:aliases w:val="Bold"/>
    <w:rsid w:val="009D645A"/>
    <w:rPr>
      <w:rFonts w:ascii="Arial" w:eastAsia="Arial" w:hAnsi="Arial" w:cs="Arial"/>
      <w:b/>
      <w:bCs/>
      <w:i w:val="0"/>
      <w:iCs w:val="0"/>
      <w:smallCaps w:val="0"/>
      <w:strike w:val="0"/>
      <w:color w:val="FFFFFF"/>
      <w:spacing w:val="0"/>
      <w:w w:val="100"/>
      <w:position w:val="0"/>
      <w:sz w:val="20"/>
      <w:szCs w:val="20"/>
      <w:u w:val="none"/>
      <w:lang w:val="en-US" w:eastAsia="en-US" w:bidi="en-US"/>
    </w:rPr>
  </w:style>
  <w:style w:type="paragraph" w:styleId="BodyText">
    <w:name w:val="Body Text"/>
    <w:basedOn w:val="Normal"/>
    <w:link w:val="BodyTextChar"/>
    <w:uiPriority w:val="1"/>
    <w:qFormat/>
    <w:rsid w:val="00354ED4"/>
    <w:pPr>
      <w:widowControl w:val="0"/>
      <w:autoSpaceDE w:val="0"/>
      <w:autoSpaceDN w:val="0"/>
    </w:pPr>
    <w:rPr>
      <w:rFonts w:ascii="Arial" w:eastAsia="Arial" w:hAnsi="Arial" w:cs="Arial"/>
      <w:sz w:val="18"/>
      <w:szCs w:val="18"/>
    </w:rPr>
  </w:style>
  <w:style w:type="character" w:customStyle="1" w:styleId="BodyTextChar">
    <w:name w:val="Body Text Char"/>
    <w:link w:val="BodyText"/>
    <w:uiPriority w:val="1"/>
    <w:rsid w:val="00354ED4"/>
    <w:rPr>
      <w:rFonts w:ascii="Arial" w:eastAsia="Arial" w:hAnsi="Arial" w:cs="Arial"/>
      <w:sz w:val="18"/>
      <w:szCs w:val="18"/>
    </w:rPr>
  </w:style>
  <w:style w:type="paragraph" w:customStyle="1" w:styleId="Indent1abv">
    <w:name w:val="_Indent 1 abv"/>
    <w:uiPriority w:val="99"/>
    <w:qFormat/>
    <w:rsid w:val="00016455"/>
    <w:pPr>
      <w:spacing w:before="120"/>
      <w:ind w:left="360" w:hanging="360"/>
    </w:pPr>
    <w:rPr>
      <w:rFonts w:ascii="Arial" w:hAnsi="Arial"/>
      <w:sz w:val="17"/>
      <w:szCs w:val="17"/>
    </w:rPr>
  </w:style>
  <w:style w:type="paragraph" w:styleId="NormalWeb">
    <w:name w:val="Normal (Web)"/>
    <w:basedOn w:val="Normal"/>
    <w:uiPriority w:val="99"/>
    <w:unhideWhenUsed/>
    <w:rsid w:val="003D0B27"/>
    <w:pPr>
      <w:spacing w:before="100" w:beforeAutospacing="1" w:after="100" w:afterAutospacing="1"/>
    </w:pPr>
    <w:rPr>
      <w:lang w:val="vi-VN" w:eastAsia="vi-VN"/>
    </w:rPr>
  </w:style>
  <w:style w:type="character" w:customStyle="1" w:styleId="Heading4Char">
    <w:name w:val="Heading 4 Char"/>
    <w:basedOn w:val="DefaultParagraphFont"/>
    <w:link w:val="Heading4"/>
    <w:semiHidden/>
    <w:rsid w:val="00AA0703"/>
    <w:rPr>
      <w:b/>
      <w:bCs/>
      <w:sz w:val="28"/>
      <w:szCs w:val="28"/>
    </w:rPr>
  </w:style>
  <w:style w:type="character" w:customStyle="1" w:styleId="Heading1Char">
    <w:name w:val="Heading 1 Char"/>
    <w:aliases w:val="h1 Char1"/>
    <w:link w:val="Heading1"/>
    <w:rsid w:val="00AA0703"/>
    <w:rPr>
      <w:rFonts w:ascii="Arial" w:hAnsi="Arial" w:cs="Arial"/>
      <w:b/>
      <w:bCs/>
      <w:kern w:val="32"/>
      <w:sz w:val="32"/>
      <w:szCs w:val="32"/>
    </w:rPr>
  </w:style>
  <w:style w:type="character" w:customStyle="1" w:styleId="Heading2Char">
    <w:name w:val="Heading 2 Char"/>
    <w:link w:val="Heading2"/>
    <w:rsid w:val="00AA0703"/>
    <w:rPr>
      <w:rFonts w:ascii="Arial" w:hAnsi="Arial" w:cs="Arial"/>
      <w:b/>
      <w:bCs/>
      <w:i/>
      <w:iCs/>
      <w:sz w:val="28"/>
      <w:szCs w:val="28"/>
    </w:rPr>
  </w:style>
  <w:style w:type="character" w:customStyle="1" w:styleId="Heading1Char1">
    <w:name w:val="Heading 1 Char1"/>
    <w:aliases w:val="h1 Char"/>
    <w:rsid w:val="00AA0703"/>
    <w:rPr>
      <w:rFonts w:ascii="Cambria" w:eastAsia="Times New Roman" w:hAnsi="Cambria" w:cs="Times New Roman"/>
      <w:color w:val="365F91"/>
      <w:sz w:val="32"/>
      <w:szCs w:val="32"/>
    </w:rPr>
  </w:style>
  <w:style w:type="paragraph" w:customStyle="1" w:styleId="msonormal0">
    <w:name w:val="msonormal"/>
    <w:basedOn w:val="Normal"/>
    <w:uiPriority w:val="99"/>
    <w:rsid w:val="00AA0703"/>
    <w:pPr>
      <w:spacing w:before="100" w:beforeAutospacing="1" w:after="100" w:afterAutospacing="1"/>
    </w:pPr>
    <w:rPr>
      <w:lang w:val="vi-VN" w:eastAsia="vi-VN"/>
    </w:rPr>
  </w:style>
  <w:style w:type="paragraph" w:customStyle="1" w:styleId="Tieude2">
    <w:name w:val="Tieu de 2"/>
    <w:basedOn w:val="Heading1"/>
    <w:autoRedefine/>
    <w:uiPriority w:val="99"/>
    <w:rsid w:val="00AA0703"/>
    <w:pPr>
      <w:numPr>
        <w:ilvl w:val="1"/>
        <w:numId w:val="23"/>
      </w:numPr>
      <w:spacing w:before="0" w:after="0"/>
      <w:ind w:right="-57"/>
      <w:jc w:val="both"/>
    </w:pPr>
    <w:rPr>
      <w:rFonts w:ascii="Times New RomanH" w:hAnsi="Times New RomanH" w:cs="Times New RomanH"/>
      <w:bCs w:val="0"/>
      <w:color w:val="76A456"/>
      <w:kern w:val="0"/>
      <w:sz w:val="22"/>
      <w:szCs w:val="28"/>
      <w:lang w:val="it-IT"/>
    </w:rPr>
  </w:style>
  <w:style w:type="paragraph" w:customStyle="1" w:styleId="StyleHeading2Italic">
    <w:name w:val="Style Heading 2 + Italic"/>
    <w:basedOn w:val="Heading2"/>
    <w:autoRedefine/>
    <w:uiPriority w:val="99"/>
    <w:rsid w:val="00AA0703"/>
    <w:pPr>
      <w:numPr>
        <w:ilvl w:val="1"/>
        <w:numId w:val="24"/>
      </w:numPr>
    </w:pPr>
    <w:rPr>
      <w:bCs w:val="0"/>
      <w:i w:val="0"/>
      <w:iCs w:val="0"/>
      <w:color w:val="195C7D"/>
    </w:rPr>
  </w:style>
  <w:style w:type="paragraph" w:customStyle="1" w:styleId="StyleHeading4TimesNewRomanBoldBlue">
    <w:name w:val="Style Heading 4 + Times New Roman Bold Blue"/>
    <w:basedOn w:val="Heading4"/>
    <w:autoRedefine/>
    <w:uiPriority w:val="99"/>
    <w:rsid w:val="00AA0703"/>
    <w:pPr>
      <w:numPr>
        <w:ilvl w:val="3"/>
        <w:numId w:val="25"/>
      </w:numPr>
      <w:spacing w:before="0" w:after="0"/>
      <w:jc w:val="right"/>
    </w:pPr>
    <w:rPr>
      <w:i/>
      <w:iCs/>
      <w:color w:val="0000FF"/>
      <w:sz w:val="22"/>
      <w:szCs w:val="20"/>
      <w:lang w:val="pt-BR"/>
    </w:rPr>
  </w:style>
  <w:style w:type="paragraph" w:customStyle="1" w:styleId="Heading1new">
    <w:name w:val="Heading 1_new"/>
    <w:basedOn w:val="Heading1"/>
    <w:autoRedefine/>
    <w:uiPriority w:val="99"/>
    <w:rsid w:val="00AA0703"/>
    <w:pPr>
      <w:numPr>
        <w:numId w:val="26"/>
      </w:numPr>
      <w:spacing w:before="0" w:after="0"/>
      <w:ind w:right="-120"/>
    </w:pPr>
    <w:rPr>
      <w:color w:val="76A456"/>
      <w:kern w:val="0"/>
      <w:sz w:val="44"/>
      <w:szCs w:val="44"/>
      <w:lang w:val="it-IT"/>
    </w:rPr>
  </w:style>
  <w:style w:type="character" w:customStyle="1" w:styleId="TASBullet1Char">
    <w:name w:val="TAS Bullet1 Char"/>
    <w:link w:val="TASBullet1"/>
    <w:locked/>
    <w:rsid w:val="00AA0703"/>
    <w:rPr>
      <w:rFonts w:ascii="Arial" w:eastAsia="PMingLiU" w:hAnsi="Arial" w:cs="Arial"/>
      <w:lang w:val="en-GB" w:eastAsia="zh-TW"/>
    </w:rPr>
  </w:style>
  <w:style w:type="paragraph" w:customStyle="1" w:styleId="TASBullet1">
    <w:name w:val="TAS Bullet1"/>
    <w:basedOn w:val="Normal"/>
    <w:link w:val="TASBullet1Char"/>
    <w:rsid w:val="00AA0703"/>
    <w:pPr>
      <w:numPr>
        <w:numId w:val="27"/>
      </w:numPr>
      <w:spacing w:after="120"/>
      <w:jc w:val="both"/>
    </w:pPr>
    <w:rPr>
      <w:rFonts w:ascii="Arial" w:eastAsia="PMingLiU" w:hAnsi="Arial" w:cs="Arial"/>
      <w:sz w:val="20"/>
      <w:szCs w:val="20"/>
      <w:lang w:val="en-GB" w:eastAsia="zh-TW"/>
    </w:rPr>
  </w:style>
  <w:style w:type="paragraph" w:customStyle="1" w:styleId="TASBullet2">
    <w:name w:val="TAS Bullet2"/>
    <w:basedOn w:val="Normal"/>
    <w:uiPriority w:val="99"/>
    <w:rsid w:val="00AA0703"/>
    <w:pPr>
      <w:numPr>
        <w:ilvl w:val="1"/>
        <w:numId w:val="27"/>
      </w:numPr>
      <w:spacing w:after="120"/>
      <w:jc w:val="both"/>
    </w:pPr>
    <w:rPr>
      <w:rFonts w:ascii="Arial" w:eastAsia="PMingLiU" w:hAnsi="Arial" w:cs="Arial"/>
      <w:sz w:val="20"/>
      <w:szCs w:val="20"/>
      <w:lang w:val="en-GB" w:eastAsia="zh-TW"/>
    </w:rPr>
  </w:style>
  <w:style w:type="table" w:customStyle="1" w:styleId="Calendar2">
    <w:name w:val="Calendar 2"/>
    <w:basedOn w:val="TableNormal"/>
    <w:uiPriority w:val="99"/>
    <w:qFormat/>
    <w:rsid w:val="00AA0703"/>
    <w:pPr>
      <w:jc w:val="center"/>
    </w:pPr>
    <w:rPr>
      <w:rFonts w:ascii="Calibri" w:eastAsia="MS Mincho" w:hAnsi="Calibri" w:cs="Arial"/>
      <w:sz w:val="28"/>
      <w:szCs w:val="22"/>
      <w:lang w:eastAsia="ja-JP"/>
    </w:rPr>
    <w:tblPr>
      <w:tblInd w:w="0" w:type="nil"/>
      <w:tblBorders>
        <w:insideV w:val="single" w:sz="4" w:space="0" w:color="95B3D7"/>
      </w:tblBorders>
    </w:tblPr>
    <w:tblStylePr w:type="firstRow">
      <w:rPr>
        <w:rFonts w:ascii="Cambria" w:hAnsi="Cambria" w:hint="default"/>
        <w:b w:val="0"/>
        <w:i w:val="0"/>
        <w:caps/>
        <w:smallCaps w:val="0"/>
        <w:color w:val="4F81BD"/>
        <w:spacing w:val="20"/>
        <w:sz w:val="32"/>
        <w:szCs w:val="32"/>
      </w:rPr>
      <w:tblPr/>
      <w:tcPr>
        <w:tcBorders>
          <w:top w:val="nil"/>
          <w:left w:val="nil"/>
          <w:bottom w:val="nil"/>
          <w:right w:val="nil"/>
          <w:insideH w:val="nil"/>
          <w:insideV w:val="nil"/>
          <w:tl2br w:val="nil"/>
          <w:tr2bl w:val="nil"/>
        </w:tcBorders>
      </w:tcPr>
    </w:tblStylePr>
  </w:style>
  <w:style w:type="character" w:customStyle="1" w:styleId="spelle">
    <w:name w:val="spelle"/>
    <w:basedOn w:val="DefaultParagraphFont"/>
    <w:rsid w:val="005E597C"/>
  </w:style>
  <w:style w:type="paragraph" w:customStyle="1" w:styleId="numberedparagraph0">
    <w:name w:val="numbered paragraph"/>
    <w:basedOn w:val="Normal"/>
    <w:rsid w:val="00C225EF"/>
    <w:pPr>
      <w:tabs>
        <w:tab w:val="num" w:pos="630"/>
      </w:tabs>
      <w:spacing w:before="120" w:after="120" w:line="240" w:lineRule="exact"/>
      <w:ind w:left="630" w:hanging="360"/>
      <w:jc w:val="both"/>
    </w:pPr>
    <w:rPr>
      <w:kern w:val="8"/>
      <w:sz w:val="20"/>
      <w:szCs w:val="20"/>
      <w:lang w:bidi="he-IL"/>
    </w:rPr>
  </w:style>
  <w:style w:type="character" w:styleId="UnresolvedMention">
    <w:name w:val="Unresolved Mention"/>
    <w:basedOn w:val="DefaultParagraphFont"/>
    <w:uiPriority w:val="99"/>
    <w:semiHidden/>
    <w:unhideWhenUsed/>
    <w:rsid w:val="00946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02273">
      <w:bodyDiv w:val="1"/>
      <w:marLeft w:val="0"/>
      <w:marRight w:val="0"/>
      <w:marTop w:val="0"/>
      <w:marBottom w:val="0"/>
      <w:divBdr>
        <w:top w:val="none" w:sz="0" w:space="0" w:color="auto"/>
        <w:left w:val="none" w:sz="0" w:space="0" w:color="auto"/>
        <w:bottom w:val="none" w:sz="0" w:space="0" w:color="auto"/>
        <w:right w:val="none" w:sz="0" w:space="0" w:color="auto"/>
      </w:divBdr>
    </w:div>
    <w:div w:id="38669433">
      <w:bodyDiv w:val="1"/>
      <w:marLeft w:val="0"/>
      <w:marRight w:val="0"/>
      <w:marTop w:val="0"/>
      <w:marBottom w:val="0"/>
      <w:divBdr>
        <w:top w:val="none" w:sz="0" w:space="0" w:color="auto"/>
        <w:left w:val="none" w:sz="0" w:space="0" w:color="auto"/>
        <w:bottom w:val="none" w:sz="0" w:space="0" w:color="auto"/>
        <w:right w:val="none" w:sz="0" w:space="0" w:color="auto"/>
      </w:divBdr>
      <w:divsChild>
        <w:div w:id="1585919056">
          <w:marLeft w:val="0"/>
          <w:marRight w:val="0"/>
          <w:marTop w:val="0"/>
          <w:marBottom w:val="0"/>
          <w:divBdr>
            <w:top w:val="none" w:sz="0" w:space="0" w:color="auto"/>
            <w:left w:val="none" w:sz="0" w:space="0" w:color="auto"/>
            <w:bottom w:val="none" w:sz="0" w:space="0" w:color="auto"/>
            <w:right w:val="none" w:sz="0" w:space="0" w:color="auto"/>
          </w:divBdr>
          <w:divsChild>
            <w:div w:id="66222785">
              <w:marLeft w:val="0"/>
              <w:marRight w:val="0"/>
              <w:marTop w:val="0"/>
              <w:marBottom w:val="0"/>
              <w:divBdr>
                <w:top w:val="none" w:sz="0" w:space="0" w:color="auto"/>
                <w:left w:val="none" w:sz="0" w:space="0" w:color="auto"/>
                <w:bottom w:val="none" w:sz="0" w:space="0" w:color="auto"/>
                <w:right w:val="none" w:sz="0" w:space="0" w:color="auto"/>
              </w:divBdr>
            </w:div>
            <w:div w:id="395589022">
              <w:marLeft w:val="0"/>
              <w:marRight w:val="0"/>
              <w:marTop w:val="0"/>
              <w:marBottom w:val="0"/>
              <w:divBdr>
                <w:top w:val="none" w:sz="0" w:space="0" w:color="auto"/>
                <w:left w:val="none" w:sz="0" w:space="0" w:color="auto"/>
                <w:bottom w:val="none" w:sz="0" w:space="0" w:color="auto"/>
                <w:right w:val="none" w:sz="0" w:space="0" w:color="auto"/>
              </w:divBdr>
            </w:div>
            <w:div w:id="1127889534">
              <w:marLeft w:val="0"/>
              <w:marRight w:val="0"/>
              <w:marTop w:val="0"/>
              <w:marBottom w:val="0"/>
              <w:divBdr>
                <w:top w:val="none" w:sz="0" w:space="0" w:color="auto"/>
                <w:left w:val="none" w:sz="0" w:space="0" w:color="auto"/>
                <w:bottom w:val="none" w:sz="0" w:space="0" w:color="auto"/>
                <w:right w:val="none" w:sz="0" w:space="0" w:color="auto"/>
              </w:divBdr>
            </w:div>
            <w:div w:id="1544050741">
              <w:marLeft w:val="0"/>
              <w:marRight w:val="0"/>
              <w:marTop w:val="0"/>
              <w:marBottom w:val="0"/>
              <w:divBdr>
                <w:top w:val="none" w:sz="0" w:space="0" w:color="auto"/>
                <w:left w:val="none" w:sz="0" w:space="0" w:color="auto"/>
                <w:bottom w:val="none" w:sz="0" w:space="0" w:color="auto"/>
                <w:right w:val="none" w:sz="0" w:space="0" w:color="auto"/>
              </w:divBdr>
            </w:div>
            <w:div w:id="1787431722">
              <w:marLeft w:val="0"/>
              <w:marRight w:val="0"/>
              <w:marTop w:val="0"/>
              <w:marBottom w:val="0"/>
              <w:divBdr>
                <w:top w:val="none" w:sz="0" w:space="0" w:color="auto"/>
                <w:left w:val="none" w:sz="0" w:space="0" w:color="auto"/>
                <w:bottom w:val="none" w:sz="0" w:space="0" w:color="auto"/>
                <w:right w:val="none" w:sz="0" w:space="0" w:color="auto"/>
              </w:divBdr>
            </w:div>
            <w:div w:id="1863863841">
              <w:marLeft w:val="0"/>
              <w:marRight w:val="0"/>
              <w:marTop w:val="0"/>
              <w:marBottom w:val="0"/>
              <w:divBdr>
                <w:top w:val="none" w:sz="0" w:space="0" w:color="auto"/>
                <w:left w:val="none" w:sz="0" w:space="0" w:color="auto"/>
                <w:bottom w:val="none" w:sz="0" w:space="0" w:color="auto"/>
                <w:right w:val="none" w:sz="0" w:space="0" w:color="auto"/>
              </w:divBdr>
            </w:div>
            <w:div w:id="213702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3032">
      <w:bodyDiv w:val="1"/>
      <w:marLeft w:val="0"/>
      <w:marRight w:val="0"/>
      <w:marTop w:val="0"/>
      <w:marBottom w:val="0"/>
      <w:divBdr>
        <w:top w:val="none" w:sz="0" w:space="0" w:color="auto"/>
        <w:left w:val="none" w:sz="0" w:space="0" w:color="auto"/>
        <w:bottom w:val="none" w:sz="0" w:space="0" w:color="auto"/>
        <w:right w:val="none" w:sz="0" w:space="0" w:color="auto"/>
      </w:divBdr>
    </w:div>
    <w:div w:id="65419164">
      <w:bodyDiv w:val="1"/>
      <w:marLeft w:val="0"/>
      <w:marRight w:val="0"/>
      <w:marTop w:val="0"/>
      <w:marBottom w:val="0"/>
      <w:divBdr>
        <w:top w:val="none" w:sz="0" w:space="0" w:color="auto"/>
        <w:left w:val="none" w:sz="0" w:space="0" w:color="auto"/>
        <w:bottom w:val="none" w:sz="0" w:space="0" w:color="auto"/>
        <w:right w:val="none" w:sz="0" w:space="0" w:color="auto"/>
      </w:divBdr>
    </w:div>
    <w:div w:id="172501314">
      <w:bodyDiv w:val="1"/>
      <w:marLeft w:val="0"/>
      <w:marRight w:val="0"/>
      <w:marTop w:val="0"/>
      <w:marBottom w:val="0"/>
      <w:divBdr>
        <w:top w:val="none" w:sz="0" w:space="0" w:color="auto"/>
        <w:left w:val="none" w:sz="0" w:space="0" w:color="auto"/>
        <w:bottom w:val="none" w:sz="0" w:space="0" w:color="auto"/>
        <w:right w:val="none" w:sz="0" w:space="0" w:color="auto"/>
      </w:divBdr>
    </w:div>
    <w:div w:id="243033299">
      <w:bodyDiv w:val="1"/>
      <w:marLeft w:val="0"/>
      <w:marRight w:val="0"/>
      <w:marTop w:val="0"/>
      <w:marBottom w:val="0"/>
      <w:divBdr>
        <w:top w:val="none" w:sz="0" w:space="0" w:color="auto"/>
        <w:left w:val="none" w:sz="0" w:space="0" w:color="auto"/>
        <w:bottom w:val="none" w:sz="0" w:space="0" w:color="auto"/>
        <w:right w:val="none" w:sz="0" w:space="0" w:color="auto"/>
      </w:divBdr>
    </w:div>
    <w:div w:id="278998705">
      <w:bodyDiv w:val="1"/>
      <w:marLeft w:val="0"/>
      <w:marRight w:val="0"/>
      <w:marTop w:val="0"/>
      <w:marBottom w:val="0"/>
      <w:divBdr>
        <w:top w:val="none" w:sz="0" w:space="0" w:color="auto"/>
        <w:left w:val="none" w:sz="0" w:space="0" w:color="auto"/>
        <w:bottom w:val="none" w:sz="0" w:space="0" w:color="auto"/>
        <w:right w:val="none" w:sz="0" w:space="0" w:color="auto"/>
      </w:divBdr>
    </w:div>
    <w:div w:id="315452735">
      <w:bodyDiv w:val="1"/>
      <w:marLeft w:val="0"/>
      <w:marRight w:val="0"/>
      <w:marTop w:val="0"/>
      <w:marBottom w:val="0"/>
      <w:divBdr>
        <w:top w:val="none" w:sz="0" w:space="0" w:color="auto"/>
        <w:left w:val="none" w:sz="0" w:space="0" w:color="auto"/>
        <w:bottom w:val="none" w:sz="0" w:space="0" w:color="auto"/>
        <w:right w:val="none" w:sz="0" w:space="0" w:color="auto"/>
      </w:divBdr>
    </w:div>
    <w:div w:id="330333229">
      <w:bodyDiv w:val="1"/>
      <w:marLeft w:val="0"/>
      <w:marRight w:val="0"/>
      <w:marTop w:val="0"/>
      <w:marBottom w:val="0"/>
      <w:divBdr>
        <w:top w:val="none" w:sz="0" w:space="0" w:color="auto"/>
        <w:left w:val="none" w:sz="0" w:space="0" w:color="auto"/>
        <w:bottom w:val="none" w:sz="0" w:space="0" w:color="auto"/>
        <w:right w:val="none" w:sz="0" w:space="0" w:color="auto"/>
      </w:divBdr>
    </w:div>
    <w:div w:id="336612814">
      <w:bodyDiv w:val="1"/>
      <w:marLeft w:val="0"/>
      <w:marRight w:val="0"/>
      <w:marTop w:val="0"/>
      <w:marBottom w:val="0"/>
      <w:divBdr>
        <w:top w:val="none" w:sz="0" w:space="0" w:color="auto"/>
        <w:left w:val="none" w:sz="0" w:space="0" w:color="auto"/>
        <w:bottom w:val="none" w:sz="0" w:space="0" w:color="auto"/>
        <w:right w:val="none" w:sz="0" w:space="0" w:color="auto"/>
      </w:divBdr>
    </w:div>
    <w:div w:id="351414683">
      <w:bodyDiv w:val="1"/>
      <w:marLeft w:val="0"/>
      <w:marRight w:val="0"/>
      <w:marTop w:val="0"/>
      <w:marBottom w:val="0"/>
      <w:divBdr>
        <w:top w:val="none" w:sz="0" w:space="0" w:color="auto"/>
        <w:left w:val="none" w:sz="0" w:space="0" w:color="auto"/>
        <w:bottom w:val="none" w:sz="0" w:space="0" w:color="auto"/>
        <w:right w:val="none" w:sz="0" w:space="0" w:color="auto"/>
      </w:divBdr>
    </w:div>
    <w:div w:id="384569410">
      <w:bodyDiv w:val="1"/>
      <w:marLeft w:val="0"/>
      <w:marRight w:val="0"/>
      <w:marTop w:val="0"/>
      <w:marBottom w:val="0"/>
      <w:divBdr>
        <w:top w:val="none" w:sz="0" w:space="0" w:color="auto"/>
        <w:left w:val="none" w:sz="0" w:space="0" w:color="auto"/>
        <w:bottom w:val="none" w:sz="0" w:space="0" w:color="auto"/>
        <w:right w:val="none" w:sz="0" w:space="0" w:color="auto"/>
      </w:divBdr>
      <w:divsChild>
        <w:div w:id="702364186">
          <w:marLeft w:val="0"/>
          <w:marRight w:val="0"/>
          <w:marTop w:val="0"/>
          <w:marBottom w:val="0"/>
          <w:divBdr>
            <w:top w:val="none" w:sz="0" w:space="0" w:color="auto"/>
            <w:left w:val="none" w:sz="0" w:space="0" w:color="auto"/>
            <w:bottom w:val="none" w:sz="0" w:space="0" w:color="auto"/>
            <w:right w:val="none" w:sz="0" w:space="0" w:color="auto"/>
          </w:divBdr>
          <w:divsChild>
            <w:div w:id="473914050">
              <w:marLeft w:val="0"/>
              <w:marRight w:val="0"/>
              <w:marTop w:val="0"/>
              <w:marBottom w:val="0"/>
              <w:divBdr>
                <w:top w:val="none" w:sz="0" w:space="0" w:color="auto"/>
                <w:left w:val="none" w:sz="0" w:space="0" w:color="auto"/>
                <w:bottom w:val="none" w:sz="0" w:space="0" w:color="auto"/>
                <w:right w:val="none" w:sz="0" w:space="0" w:color="auto"/>
              </w:divBdr>
            </w:div>
            <w:div w:id="956372400">
              <w:marLeft w:val="0"/>
              <w:marRight w:val="0"/>
              <w:marTop w:val="0"/>
              <w:marBottom w:val="0"/>
              <w:divBdr>
                <w:top w:val="none" w:sz="0" w:space="0" w:color="auto"/>
                <w:left w:val="none" w:sz="0" w:space="0" w:color="auto"/>
                <w:bottom w:val="none" w:sz="0" w:space="0" w:color="auto"/>
                <w:right w:val="none" w:sz="0" w:space="0" w:color="auto"/>
              </w:divBdr>
            </w:div>
            <w:div w:id="1525754556">
              <w:marLeft w:val="0"/>
              <w:marRight w:val="0"/>
              <w:marTop w:val="0"/>
              <w:marBottom w:val="0"/>
              <w:divBdr>
                <w:top w:val="none" w:sz="0" w:space="0" w:color="auto"/>
                <w:left w:val="none" w:sz="0" w:space="0" w:color="auto"/>
                <w:bottom w:val="none" w:sz="0" w:space="0" w:color="auto"/>
                <w:right w:val="none" w:sz="0" w:space="0" w:color="auto"/>
              </w:divBdr>
            </w:div>
            <w:div w:id="201209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570820">
      <w:bodyDiv w:val="1"/>
      <w:marLeft w:val="0"/>
      <w:marRight w:val="0"/>
      <w:marTop w:val="0"/>
      <w:marBottom w:val="0"/>
      <w:divBdr>
        <w:top w:val="none" w:sz="0" w:space="0" w:color="auto"/>
        <w:left w:val="none" w:sz="0" w:space="0" w:color="auto"/>
        <w:bottom w:val="none" w:sz="0" w:space="0" w:color="auto"/>
        <w:right w:val="none" w:sz="0" w:space="0" w:color="auto"/>
      </w:divBdr>
    </w:div>
    <w:div w:id="493687962">
      <w:bodyDiv w:val="1"/>
      <w:marLeft w:val="0"/>
      <w:marRight w:val="0"/>
      <w:marTop w:val="0"/>
      <w:marBottom w:val="0"/>
      <w:divBdr>
        <w:top w:val="none" w:sz="0" w:space="0" w:color="auto"/>
        <w:left w:val="none" w:sz="0" w:space="0" w:color="auto"/>
        <w:bottom w:val="none" w:sz="0" w:space="0" w:color="auto"/>
        <w:right w:val="none" w:sz="0" w:space="0" w:color="auto"/>
      </w:divBdr>
    </w:div>
    <w:div w:id="552810669">
      <w:bodyDiv w:val="1"/>
      <w:marLeft w:val="0"/>
      <w:marRight w:val="0"/>
      <w:marTop w:val="0"/>
      <w:marBottom w:val="0"/>
      <w:divBdr>
        <w:top w:val="none" w:sz="0" w:space="0" w:color="auto"/>
        <w:left w:val="none" w:sz="0" w:space="0" w:color="auto"/>
        <w:bottom w:val="none" w:sz="0" w:space="0" w:color="auto"/>
        <w:right w:val="none" w:sz="0" w:space="0" w:color="auto"/>
      </w:divBdr>
      <w:divsChild>
        <w:div w:id="1619947478">
          <w:marLeft w:val="0"/>
          <w:marRight w:val="0"/>
          <w:marTop w:val="0"/>
          <w:marBottom w:val="0"/>
          <w:divBdr>
            <w:top w:val="none" w:sz="0" w:space="0" w:color="auto"/>
            <w:left w:val="none" w:sz="0" w:space="0" w:color="auto"/>
            <w:bottom w:val="none" w:sz="0" w:space="0" w:color="auto"/>
            <w:right w:val="none" w:sz="0" w:space="0" w:color="auto"/>
          </w:divBdr>
          <w:divsChild>
            <w:div w:id="699090298">
              <w:marLeft w:val="0"/>
              <w:marRight w:val="0"/>
              <w:marTop w:val="0"/>
              <w:marBottom w:val="0"/>
              <w:divBdr>
                <w:top w:val="none" w:sz="0" w:space="0" w:color="auto"/>
                <w:left w:val="none" w:sz="0" w:space="0" w:color="auto"/>
                <w:bottom w:val="none" w:sz="0" w:space="0" w:color="auto"/>
                <w:right w:val="none" w:sz="0" w:space="0" w:color="auto"/>
              </w:divBdr>
            </w:div>
            <w:div w:id="747385937">
              <w:marLeft w:val="0"/>
              <w:marRight w:val="0"/>
              <w:marTop w:val="0"/>
              <w:marBottom w:val="0"/>
              <w:divBdr>
                <w:top w:val="none" w:sz="0" w:space="0" w:color="auto"/>
                <w:left w:val="none" w:sz="0" w:space="0" w:color="auto"/>
                <w:bottom w:val="none" w:sz="0" w:space="0" w:color="auto"/>
                <w:right w:val="none" w:sz="0" w:space="0" w:color="auto"/>
              </w:divBdr>
            </w:div>
            <w:div w:id="211452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35345">
      <w:bodyDiv w:val="1"/>
      <w:marLeft w:val="0"/>
      <w:marRight w:val="0"/>
      <w:marTop w:val="0"/>
      <w:marBottom w:val="0"/>
      <w:divBdr>
        <w:top w:val="none" w:sz="0" w:space="0" w:color="auto"/>
        <w:left w:val="none" w:sz="0" w:space="0" w:color="auto"/>
        <w:bottom w:val="none" w:sz="0" w:space="0" w:color="auto"/>
        <w:right w:val="none" w:sz="0" w:space="0" w:color="auto"/>
      </w:divBdr>
    </w:div>
    <w:div w:id="609554366">
      <w:bodyDiv w:val="1"/>
      <w:marLeft w:val="0"/>
      <w:marRight w:val="0"/>
      <w:marTop w:val="0"/>
      <w:marBottom w:val="0"/>
      <w:divBdr>
        <w:top w:val="none" w:sz="0" w:space="0" w:color="auto"/>
        <w:left w:val="none" w:sz="0" w:space="0" w:color="auto"/>
        <w:bottom w:val="none" w:sz="0" w:space="0" w:color="auto"/>
        <w:right w:val="none" w:sz="0" w:space="0" w:color="auto"/>
      </w:divBdr>
    </w:div>
    <w:div w:id="646133132">
      <w:bodyDiv w:val="1"/>
      <w:marLeft w:val="0"/>
      <w:marRight w:val="0"/>
      <w:marTop w:val="0"/>
      <w:marBottom w:val="0"/>
      <w:divBdr>
        <w:top w:val="none" w:sz="0" w:space="0" w:color="auto"/>
        <w:left w:val="none" w:sz="0" w:space="0" w:color="auto"/>
        <w:bottom w:val="none" w:sz="0" w:space="0" w:color="auto"/>
        <w:right w:val="none" w:sz="0" w:space="0" w:color="auto"/>
      </w:divBdr>
    </w:div>
    <w:div w:id="660306444">
      <w:bodyDiv w:val="1"/>
      <w:marLeft w:val="0"/>
      <w:marRight w:val="0"/>
      <w:marTop w:val="0"/>
      <w:marBottom w:val="0"/>
      <w:divBdr>
        <w:top w:val="none" w:sz="0" w:space="0" w:color="auto"/>
        <w:left w:val="none" w:sz="0" w:space="0" w:color="auto"/>
        <w:bottom w:val="none" w:sz="0" w:space="0" w:color="auto"/>
        <w:right w:val="none" w:sz="0" w:space="0" w:color="auto"/>
      </w:divBdr>
    </w:div>
    <w:div w:id="692538205">
      <w:bodyDiv w:val="1"/>
      <w:marLeft w:val="0"/>
      <w:marRight w:val="0"/>
      <w:marTop w:val="0"/>
      <w:marBottom w:val="0"/>
      <w:divBdr>
        <w:top w:val="none" w:sz="0" w:space="0" w:color="auto"/>
        <w:left w:val="none" w:sz="0" w:space="0" w:color="auto"/>
        <w:bottom w:val="none" w:sz="0" w:space="0" w:color="auto"/>
        <w:right w:val="none" w:sz="0" w:space="0" w:color="auto"/>
      </w:divBdr>
    </w:div>
    <w:div w:id="695471456">
      <w:bodyDiv w:val="1"/>
      <w:marLeft w:val="0"/>
      <w:marRight w:val="0"/>
      <w:marTop w:val="0"/>
      <w:marBottom w:val="0"/>
      <w:divBdr>
        <w:top w:val="none" w:sz="0" w:space="0" w:color="auto"/>
        <w:left w:val="none" w:sz="0" w:space="0" w:color="auto"/>
        <w:bottom w:val="none" w:sz="0" w:space="0" w:color="auto"/>
        <w:right w:val="none" w:sz="0" w:space="0" w:color="auto"/>
      </w:divBdr>
    </w:div>
    <w:div w:id="715666213">
      <w:bodyDiv w:val="1"/>
      <w:marLeft w:val="0"/>
      <w:marRight w:val="0"/>
      <w:marTop w:val="0"/>
      <w:marBottom w:val="0"/>
      <w:divBdr>
        <w:top w:val="none" w:sz="0" w:space="0" w:color="auto"/>
        <w:left w:val="none" w:sz="0" w:space="0" w:color="auto"/>
        <w:bottom w:val="none" w:sz="0" w:space="0" w:color="auto"/>
        <w:right w:val="none" w:sz="0" w:space="0" w:color="auto"/>
      </w:divBdr>
    </w:div>
    <w:div w:id="727151582">
      <w:bodyDiv w:val="1"/>
      <w:marLeft w:val="0"/>
      <w:marRight w:val="0"/>
      <w:marTop w:val="0"/>
      <w:marBottom w:val="0"/>
      <w:divBdr>
        <w:top w:val="none" w:sz="0" w:space="0" w:color="auto"/>
        <w:left w:val="none" w:sz="0" w:space="0" w:color="auto"/>
        <w:bottom w:val="none" w:sz="0" w:space="0" w:color="auto"/>
        <w:right w:val="none" w:sz="0" w:space="0" w:color="auto"/>
      </w:divBdr>
    </w:div>
    <w:div w:id="866912054">
      <w:bodyDiv w:val="1"/>
      <w:marLeft w:val="0"/>
      <w:marRight w:val="0"/>
      <w:marTop w:val="0"/>
      <w:marBottom w:val="0"/>
      <w:divBdr>
        <w:top w:val="none" w:sz="0" w:space="0" w:color="auto"/>
        <w:left w:val="none" w:sz="0" w:space="0" w:color="auto"/>
        <w:bottom w:val="none" w:sz="0" w:space="0" w:color="auto"/>
        <w:right w:val="none" w:sz="0" w:space="0" w:color="auto"/>
      </w:divBdr>
    </w:div>
    <w:div w:id="877741519">
      <w:bodyDiv w:val="1"/>
      <w:marLeft w:val="0"/>
      <w:marRight w:val="0"/>
      <w:marTop w:val="0"/>
      <w:marBottom w:val="0"/>
      <w:divBdr>
        <w:top w:val="none" w:sz="0" w:space="0" w:color="auto"/>
        <w:left w:val="none" w:sz="0" w:space="0" w:color="auto"/>
        <w:bottom w:val="none" w:sz="0" w:space="0" w:color="auto"/>
        <w:right w:val="none" w:sz="0" w:space="0" w:color="auto"/>
      </w:divBdr>
    </w:div>
    <w:div w:id="884026896">
      <w:bodyDiv w:val="1"/>
      <w:marLeft w:val="0"/>
      <w:marRight w:val="0"/>
      <w:marTop w:val="0"/>
      <w:marBottom w:val="0"/>
      <w:divBdr>
        <w:top w:val="none" w:sz="0" w:space="0" w:color="auto"/>
        <w:left w:val="none" w:sz="0" w:space="0" w:color="auto"/>
        <w:bottom w:val="none" w:sz="0" w:space="0" w:color="auto"/>
        <w:right w:val="none" w:sz="0" w:space="0" w:color="auto"/>
      </w:divBdr>
      <w:divsChild>
        <w:div w:id="1479422057">
          <w:marLeft w:val="0"/>
          <w:marRight w:val="0"/>
          <w:marTop w:val="0"/>
          <w:marBottom w:val="0"/>
          <w:divBdr>
            <w:top w:val="none" w:sz="0" w:space="0" w:color="auto"/>
            <w:left w:val="none" w:sz="0" w:space="0" w:color="auto"/>
            <w:bottom w:val="none" w:sz="0" w:space="0" w:color="auto"/>
            <w:right w:val="none" w:sz="0" w:space="0" w:color="auto"/>
          </w:divBdr>
          <w:divsChild>
            <w:div w:id="241767598">
              <w:marLeft w:val="0"/>
              <w:marRight w:val="0"/>
              <w:marTop w:val="0"/>
              <w:marBottom w:val="0"/>
              <w:divBdr>
                <w:top w:val="none" w:sz="0" w:space="0" w:color="auto"/>
                <w:left w:val="none" w:sz="0" w:space="0" w:color="auto"/>
                <w:bottom w:val="none" w:sz="0" w:space="0" w:color="auto"/>
                <w:right w:val="none" w:sz="0" w:space="0" w:color="auto"/>
              </w:divBdr>
            </w:div>
            <w:div w:id="658652610">
              <w:marLeft w:val="0"/>
              <w:marRight w:val="0"/>
              <w:marTop w:val="0"/>
              <w:marBottom w:val="0"/>
              <w:divBdr>
                <w:top w:val="none" w:sz="0" w:space="0" w:color="auto"/>
                <w:left w:val="none" w:sz="0" w:space="0" w:color="auto"/>
                <w:bottom w:val="none" w:sz="0" w:space="0" w:color="auto"/>
                <w:right w:val="none" w:sz="0" w:space="0" w:color="auto"/>
              </w:divBdr>
            </w:div>
            <w:div w:id="1039629107">
              <w:marLeft w:val="0"/>
              <w:marRight w:val="0"/>
              <w:marTop w:val="0"/>
              <w:marBottom w:val="0"/>
              <w:divBdr>
                <w:top w:val="none" w:sz="0" w:space="0" w:color="auto"/>
                <w:left w:val="none" w:sz="0" w:space="0" w:color="auto"/>
                <w:bottom w:val="none" w:sz="0" w:space="0" w:color="auto"/>
                <w:right w:val="none" w:sz="0" w:space="0" w:color="auto"/>
              </w:divBdr>
            </w:div>
            <w:div w:id="1562668315">
              <w:marLeft w:val="0"/>
              <w:marRight w:val="0"/>
              <w:marTop w:val="0"/>
              <w:marBottom w:val="0"/>
              <w:divBdr>
                <w:top w:val="none" w:sz="0" w:space="0" w:color="auto"/>
                <w:left w:val="none" w:sz="0" w:space="0" w:color="auto"/>
                <w:bottom w:val="none" w:sz="0" w:space="0" w:color="auto"/>
                <w:right w:val="none" w:sz="0" w:space="0" w:color="auto"/>
              </w:divBdr>
            </w:div>
            <w:div w:id="1848328221">
              <w:marLeft w:val="0"/>
              <w:marRight w:val="0"/>
              <w:marTop w:val="0"/>
              <w:marBottom w:val="0"/>
              <w:divBdr>
                <w:top w:val="none" w:sz="0" w:space="0" w:color="auto"/>
                <w:left w:val="none" w:sz="0" w:space="0" w:color="auto"/>
                <w:bottom w:val="none" w:sz="0" w:space="0" w:color="auto"/>
                <w:right w:val="none" w:sz="0" w:space="0" w:color="auto"/>
              </w:divBdr>
            </w:div>
            <w:div w:id="188536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911942">
      <w:bodyDiv w:val="1"/>
      <w:marLeft w:val="0"/>
      <w:marRight w:val="0"/>
      <w:marTop w:val="0"/>
      <w:marBottom w:val="0"/>
      <w:divBdr>
        <w:top w:val="none" w:sz="0" w:space="0" w:color="auto"/>
        <w:left w:val="none" w:sz="0" w:space="0" w:color="auto"/>
        <w:bottom w:val="none" w:sz="0" w:space="0" w:color="auto"/>
        <w:right w:val="none" w:sz="0" w:space="0" w:color="auto"/>
      </w:divBdr>
    </w:div>
    <w:div w:id="940601210">
      <w:bodyDiv w:val="1"/>
      <w:marLeft w:val="0"/>
      <w:marRight w:val="0"/>
      <w:marTop w:val="0"/>
      <w:marBottom w:val="0"/>
      <w:divBdr>
        <w:top w:val="none" w:sz="0" w:space="0" w:color="auto"/>
        <w:left w:val="none" w:sz="0" w:space="0" w:color="auto"/>
        <w:bottom w:val="none" w:sz="0" w:space="0" w:color="auto"/>
        <w:right w:val="none" w:sz="0" w:space="0" w:color="auto"/>
      </w:divBdr>
    </w:div>
    <w:div w:id="1111706495">
      <w:bodyDiv w:val="1"/>
      <w:marLeft w:val="0"/>
      <w:marRight w:val="0"/>
      <w:marTop w:val="0"/>
      <w:marBottom w:val="0"/>
      <w:divBdr>
        <w:top w:val="none" w:sz="0" w:space="0" w:color="auto"/>
        <w:left w:val="none" w:sz="0" w:space="0" w:color="auto"/>
        <w:bottom w:val="none" w:sz="0" w:space="0" w:color="auto"/>
        <w:right w:val="none" w:sz="0" w:space="0" w:color="auto"/>
      </w:divBdr>
    </w:div>
    <w:div w:id="1135441596">
      <w:bodyDiv w:val="1"/>
      <w:marLeft w:val="0"/>
      <w:marRight w:val="0"/>
      <w:marTop w:val="0"/>
      <w:marBottom w:val="0"/>
      <w:divBdr>
        <w:top w:val="none" w:sz="0" w:space="0" w:color="auto"/>
        <w:left w:val="none" w:sz="0" w:space="0" w:color="auto"/>
        <w:bottom w:val="none" w:sz="0" w:space="0" w:color="auto"/>
        <w:right w:val="none" w:sz="0" w:space="0" w:color="auto"/>
      </w:divBdr>
      <w:divsChild>
        <w:div w:id="116680072">
          <w:marLeft w:val="0"/>
          <w:marRight w:val="0"/>
          <w:marTop w:val="0"/>
          <w:marBottom w:val="0"/>
          <w:divBdr>
            <w:top w:val="none" w:sz="0" w:space="0" w:color="auto"/>
            <w:left w:val="none" w:sz="0" w:space="0" w:color="auto"/>
            <w:bottom w:val="none" w:sz="0" w:space="0" w:color="auto"/>
            <w:right w:val="none" w:sz="0" w:space="0" w:color="auto"/>
          </w:divBdr>
          <w:divsChild>
            <w:div w:id="403601772">
              <w:marLeft w:val="0"/>
              <w:marRight w:val="0"/>
              <w:marTop w:val="0"/>
              <w:marBottom w:val="0"/>
              <w:divBdr>
                <w:top w:val="none" w:sz="0" w:space="0" w:color="auto"/>
                <w:left w:val="none" w:sz="0" w:space="0" w:color="auto"/>
                <w:bottom w:val="none" w:sz="0" w:space="0" w:color="auto"/>
                <w:right w:val="none" w:sz="0" w:space="0" w:color="auto"/>
              </w:divBdr>
            </w:div>
            <w:div w:id="440995033">
              <w:marLeft w:val="0"/>
              <w:marRight w:val="0"/>
              <w:marTop w:val="0"/>
              <w:marBottom w:val="0"/>
              <w:divBdr>
                <w:top w:val="none" w:sz="0" w:space="0" w:color="auto"/>
                <w:left w:val="none" w:sz="0" w:space="0" w:color="auto"/>
                <w:bottom w:val="none" w:sz="0" w:space="0" w:color="auto"/>
                <w:right w:val="none" w:sz="0" w:space="0" w:color="auto"/>
              </w:divBdr>
            </w:div>
            <w:div w:id="1372145045">
              <w:marLeft w:val="0"/>
              <w:marRight w:val="0"/>
              <w:marTop w:val="0"/>
              <w:marBottom w:val="0"/>
              <w:divBdr>
                <w:top w:val="none" w:sz="0" w:space="0" w:color="auto"/>
                <w:left w:val="none" w:sz="0" w:space="0" w:color="auto"/>
                <w:bottom w:val="none" w:sz="0" w:space="0" w:color="auto"/>
                <w:right w:val="none" w:sz="0" w:space="0" w:color="auto"/>
              </w:divBdr>
            </w:div>
            <w:div w:id="1920404458">
              <w:marLeft w:val="0"/>
              <w:marRight w:val="0"/>
              <w:marTop w:val="0"/>
              <w:marBottom w:val="0"/>
              <w:divBdr>
                <w:top w:val="none" w:sz="0" w:space="0" w:color="auto"/>
                <w:left w:val="none" w:sz="0" w:space="0" w:color="auto"/>
                <w:bottom w:val="none" w:sz="0" w:space="0" w:color="auto"/>
                <w:right w:val="none" w:sz="0" w:space="0" w:color="auto"/>
              </w:divBdr>
            </w:div>
            <w:div w:id="21455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064296">
      <w:bodyDiv w:val="1"/>
      <w:marLeft w:val="0"/>
      <w:marRight w:val="0"/>
      <w:marTop w:val="0"/>
      <w:marBottom w:val="0"/>
      <w:divBdr>
        <w:top w:val="none" w:sz="0" w:space="0" w:color="auto"/>
        <w:left w:val="none" w:sz="0" w:space="0" w:color="auto"/>
        <w:bottom w:val="none" w:sz="0" w:space="0" w:color="auto"/>
        <w:right w:val="none" w:sz="0" w:space="0" w:color="auto"/>
      </w:divBdr>
    </w:div>
    <w:div w:id="1137530562">
      <w:bodyDiv w:val="1"/>
      <w:marLeft w:val="0"/>
      <w:marRight w:val="0"/>
      <w:marTop w:val="0"/>
      <w:marBottom w:val="0"/>
      <w:divBdr>
        <w:top w:val="none" w:sz="0" w:space="0" w:color="auto"/>
        <w:left w:val="none" w:sz="0" w:space="0" w:color="auto"/>
        <w:bottom w:val="none" w:sz="0" w:space="0" w:color="auto"/>
        <w:right w:val="none" w:sz="0" w:space="0" w:color="auto"/>
      </w:divBdr>
    </w:div>
    <w:div w:id="1182671072">
      <w:bodyDiv w:val="1"/>
      <w:marLeft w:val="0"/>
      <w:marRight w:val="0"/>
      <w:marTop w:val="0"/>
      <w:marBottom w:val="0"/>
      <w:divBdr>
        <w:top w:val="none" w:sz="0" w:space="0" w:color="auto"/>
        <w:left w:val="none" w:sz="0" w:space="0" w:color="auto"/>
        <w:bottom w:val="none" w:sz="0" w:space="0" w:color="auto"/>
        <w:right w:val="none" w:sz="0" w:space="0" w:color="auto"/>
      </w:divBdr>
    </w:div>
    <w:div w:id="1186679121">
      <w:bodyDiv w:val="1"/>
      <w:marLeft w:val="0"/>
      <w:marRight w:val="0"/>
      <w:marTop w:val="0"/>
      <w:marBottom w:val="0"/>
      <w:divBdr>
        <w:top w:val="none" w:sz="0" w:space="0" w:color="auto"/>
        <w:left w:val="none" w:sz="0" w:space="0" w:color="auto"/>
        <w:bottom w:val="none" w:sz="0" w:space="0" w:color="auto"/>
        <w:right w:val="none" w:sz="0" w:space="0" w:color="auto"/>
      </w:divBdr>
    </w:div>
    <w:div w:id="1232035968">
      <w:bodyDiv w:val="1"/>
      <w:marLeft w:val="0"/>
      <w:marRight w:val="0"/>
      <w:marTop w:val="0"/>
      <w:marBottom w:val="0"/>
      <w:divBdr>
        <w:top w:val="none" w:sz="0" w:space="0" w:color="auto"/>
        <w:left w:val="none" w:sz="0" w:space="0" w:color="auto"/>
        <w:bottom w:val="none" w:sz="0" w:space="0" w:color="auto"/>
        <w:right w:val="none" w:sz="0" w:space="0" w:color="auto"/>
      </w:divBdr>
      <w:divsChild>
        <w:div w:id="778835634">
          <w:marLeft w:val="0"/>
          <w:marRight w:val="0"/>
          <w:marTop w:val="0"/>
          <w:marBottom w:val="0"/>
          <w:divBdr>
            <w:top w:val="none" w:sz="0" w:space="0" w:color="auto"/>
            <w:left w:val="none" w:sz="0" w:space="0" w:color="auto"/>
            <w:bottom w:val="none" w:sz="0" w:space="0" w:color="auto"/>
            <w:right w:val="none" w:sz="0" w:space="0" w:color="auto"/>
          </w:divBdr>
          <w:divsChild>
            <w:div w:id="40909069">
              <w:marLeft w:val="0"/>
              <w:marRight w:val="0"/>
              <w:marTop w:val="0"/>
              <w:marBottom w:val="0"/>
              <w:divBdr>
                <w:top w:val="none" w:sz="0" w:space="0" w:color="auto"/>
                <w:left w:val="none" w:sz="0" w:space="0" w:color="auto"/>
                <w:bottom w:val="none" w:sz="0" w:space="0" w:color="auto"/>
                <w:right w:val="none" w:sz="0" w:space="0" w:color="auto"/>
              </w:divBdr>
            </w:div>
            <w:div w:id="182558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71581">
      <w:bodyDiv w:val="1"/>
      <w:marLeft w:val="0"/>
      <w:marRight w:val="0"/>
      <w:marTop w:val="0"/>
      <w:marBottom w:val="0"/>
      <w:divBdr>
        <w:top w:val="none" w:sz="0" w:space="0" w:color="auto"/>
        <w:left w:val="none" w:sz="0" w:space="0" w:color="auto"/>
        <w:bottom w:val="none" w:sz="0" w:space="0" w:color="auto"/>
        <w:right w:val="none" w:sz="0" w:space="0" w:color="auto"/>
      </w:divBdr>
      <w:divsChild>
        <w:div w:id="336807890">
          <w:marLeft w:val="0"/>
          <w:marRight w:val="0"/>
          <w:marTop w:val="0"/>
          <w:marBottom w:val="0"/>
          <w:divBdr>
            <w:top w:val="none" w:sz="0" w:space="0" w:color="auto"/>
            <w:left w:val="none" w:sz="0" w:space="0" w:color="auto"/>
            <w:bottom w:val="none" w:sz="0" w:space="0" w:color="auto"/>
            <w:right w:val="none" w:sz="0" w:space="0" w:color="auto"/>
          </w:divBdr>
        </w:div>
        <w:div w:id="715546743">
          <w:marLeft w:val="0"/>
          <w:marRight w:val="0"/>
          <w:marTop w:val="0"/>
          <w:marBottom w:val="0"/>
          <w:divBdr>
            <w:top w:val="none" w:sz="0" w:space="0" w:color="auto"/>
            <w:left w:val="none" w:sz="0" w:space="0" w:color="auto"/>
            <w:bottom w:val="none" w:sz="0" w:space="0" w:color="auto"/>
            <w:right w:val="none" w:sz="0" w:space="0" w:color="auto"/>
          </w:divBdr>
        </w:div>
        <w:div w:id="1110736660">
          <w:marLeft w:val="0"/>
          <w:marRight w:val="0"/>
          <w:marTop w:val="0"/>
          <w:marBottom w:val="0"/>
          <w:divBdr>
            <w:top w:val="none" w:sz="0" w:space="0" w:color="auto"/>
            <w:left w:val="none" w:sz="0" w:space="0" w:color="auto"/>
            <w:bottom w:val="none" w:sz="0" w:space="0" w:color="auto"/>
            <w:right w:val="none" w:sz="0" w:space="0" w:color="auto"/>
          </w:divBdr>
        </w:div>
        <w:div w:id="1115713242">
          <w:marLeft w:val="0"/>
          <w:marRight w:val="0"/>
          <w:marTop w:val="0"/>
          <w:marBottom w:val="0"/>
          <w:divBdr>
            <w:top w:val="none" w:sz="0" w:space="0" w:color="auto"/>
            <w:left w:val="none" w:sz="0" w:space="0" w:color="auto"/>
            <w:bottom w:val="none" w:sz="0" w:space="0" w:color="auto"/>
            <w:right w:val="none" w:sz="0" w:space="0" w:color="auto"/>
          </w:divBdr>
        </w:div>
        <w:div w:id="1455322768">
          <w:marLeft w:val="0"/>
          <w:marRight w:val="0"/>
          <w:marTop w:val="0"/>
          <w:marBottom w:val="0"/>
          <w:divBdr>
            <w:top w:val="none" w:sz="0" w:space="0" w:color="auto"/>
            <w:left w:val="none" w:sz="0" w:space="0" w:color="auto"/>
            <w:bottom w:val="none" w:sz="0" w:space="0" w:color="auto"/>
            <w:right w:val="none" w:sz="0" w:space="0" w:color="auto"/>
          </w:divBdr>
        </w:div>
        <w:div w:id="1833253140">
          <w:marLeft w:val="0"/>
          <w:marRight w:val="0"/>
          <w:marTop w:val="0"/>
          <w:marBottom w:val="0"/>
          <w:divBdr>
            <w:top w:val="none" w:sz="0" w:space="0" w:color="auto"/>
            <w:left w:val="none" w:sz="0" w:space="0" w:color="auto"/>
            <w:bottom w:val="none" w:sz="0" w:space="0" w:color="auto"/>
            <w:right w:val="none" w:sz="0" w:space="0" w:color="auto"/>
          </w:divBdr>
        </w:div>
      </w:divsChild>
    </w:div>
    <w:div w:id="1246839292">
      <w:bodyDiv w:val="1"/>
      <w:marLeft w:val="0"/>
      <w:marRight w:val="0"/>
      <w:marTop w:val="0"/>
      <w:marBottom w:val="0"/>
      <w:divBdr>
        <w:top w:val="none" w:sz="0" w:space="0" w:color="auto"/>
        <w:left w:val="none" w:sz="0" w:space="0" w:color="auto"/>
        <w:bottom w:val="none" w:sz="0" w:space="0" w:color="auto"/>
        <w:right w:val="none" w:sz="0" w:space="0" w:color="auto"/>
      </w:divBdr>
    </w:div>
    <w:div w:id="1248274504">
      <w:bodyDiv w:val="1"/>
      <w:marLeft w:val="0"/>
      <w:marRight w:val="0"/>
      <w:marTop w:val="0"/>
      <w:marBottom w:val="0"/>
      <w:divBdr>
        <w:top w:val="none" w:sz="0" w:space="0" w:color="auto"/>
        <w:left w:val="none" w:sz="0" w:space="0" w:color="auto"/>
        <w:bottom w:val="none" w:sz="0" w:space="0" w:color="auto"/>
        <w:right w:val="none" w:sz="0" w:space="0" w:color="auto"/>
      </w:divBdr>
    </w:div>
    <w:div w:id="1272931727">
      <w:bodyDiv w:val="1"/>
      <w:marLeft w:val="0"/>
      <w:marRight w:val="0"/>
      <w:marTop w:val="0"/>
      <w:marBottom w:val="0"/>
      <w:divBdr>
        <w:top w:val="none" w:sz="0" w:space="0" w:color="auto"/>
        <w:left w:val="none" w:sz="0" w:space="0" w:color="auto"/>
        <w:bottom w:val="none" w:sz="0" w:space="0" w:color="auto"/>
        <w:right w:val="none" w:sz="0" w:space="0" w:color="auto"/>
      </w:divBdr>
      <w:divsChild>
        <w:div w:id="97023992">
          <w:marLeft w:val="0"/>
          <w:marRight w:val="0"/>
          <w:marTop w:val="0"/>
          <w:marBottom w:val="0"/>
          <w:divBdr>
            <w:top w:val="none" w:sz="0" w:space="0" w:color="auto"/>
            <w:left w:val="none" w:sz="0" w:space="0" w:color="auto"/>
            <w:bottom w:val="none" w:sz="0" w:space="0" w:color="auto"/>
            <w:right w:val="none" w:sz="0" w:space="0" w:color="auto"/>
          </w:divBdr>
        </w:div>
        <w:div w:id="243224473">
          <w:marLeft w:val="0"/>
          <w:marRight w:val="0"/>
          <w:marTop w:val="0"/>
          <w:marBottom w:val="0"/>
          <w:divBdr>
            <w:top w:val="none" w:sz="0" w:space="0" w:color="auto"/>
            <w:left w:val="none" w:sz="0" w:space="0" w:color="auto"/>
            <w:bottom w:val="none" w:sz="0" w:space="0" w:color="auto"/>
            <w:right w:val="none" w:sz="0" w:space="0" w:color="auto"/>
          </w:divBdr>
        </w:div>
        <w:div w:id="255526757">
          <w:marLeft w:val="0"/>
          <w:marRight w:val="0"/>
          <w:marTop w:val="0"/>
          <w:marBottom w:val="0"/>
          <w:divBdr>
            <w:top w:val="none" w:sz="0" w:space="0" w:color="auto"/>
            <w:left w:val="none" w:sz="0" w:space="0" w:color="auto"/>
            <w:bottom w:val="none" w:sz="0" w:space="0" w:color="auto"/>
            <w:right w:val="none" w:sz="0" w:space="0" w:color="auto"/>
          </w:divBdr>
        </w:div>
        <w:div w:id="646857176">
          <w:marLeft w:val="0"/>
          <w:marRight w:val="0"/>
          <w:marTop w:val="0"/>
          <w:marBottom w:val="0"/>
          <w:divBdr>
            <w:top w:val="none" w:sz="0" w:space="0" w:color="auto"/>
            <w:left w:val="none" w:sz="0" w:space="0" w:color="auto"/>
            <w:bottom w:val="none" w:sz="0" w:space="0" w:color="auto"/>
            <w:right w:val="none" w:sz="0" w:space="0" w:color="auto"/>
          </w:divBdr>
        </w:div>
        <w:div w:id="662005730">
          <w:marLeft w:val="0"/>
          <w:marRight w:val="0"/>
          <w:marTop w:val="0"/>
          <w:marBottom w:val="0"/>
          <w:divBdr>
            <w:top w:val="none" w:sz="0" w:space="0" w:color="auto"/>
            <w:left w:val="none" w:sz="0" w:space="0" w:color="auto"/>
            <w:bottom w:val="none" w:sz="0" w:space="0" w:color="auto"/>
            <w:right w:val="none" w:sz="0" w:space="0" w:color="auto"/>
          </w:divBdr>
        </w:div>
        <w:div w:id="697505202">
          <w:marLeft w:val="0"/>
          <w:marRight w:val="0"/>
          <w:marTop w:val="0"/>
          <w:marBottom w:val="0"/>
          <w:divBdr>
            <w:top w:val="none" w:sz="0" w:space="0" w:color="auto"/>
            <w:left w:val="none" w:sz="0" w:space="0" w:color="auto"/>
            <w:bottom w:val="none" w:sz="0" w:space="0" w:color="auto"/>
            <w:right w:val="none" w:sz="0" w:space="0" w:color="auto"/>
          </w:divBdr>
        </w:div>
        <w:div w:id="1085686301">
          <w:marLeft w:val="0"/>
          <w:marRight w:val="0"/>
          <w:marTop w:val="0"/>
          <w:marBottom w:val="0"/>
          <w:divBdr>
            <w:top w:val="none" w:sz="0" w:space="0" w:color="auto"/>
            <w:left w:val="none" w:sz="0" w:space="0" w:color="auto"/>
            <w:bottom w:val="none" w:sz="0" w:space="0" w:color="auto"/>
            <w:right w:val="none" w:sz="0" w:space="0" w:color="auto"/>
          </w:divBdr>
        </w:div>
        <w:div w:id="1317224500">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704164481">
          <w:marLeft w:val="0"/>
          <w:marRight w:val="0"/>
          <w:marTop w:val="0"/>
          <w:marBottom w:val="0"/>
          <w:divBdr>
            <w:top w:val="none" w:sz="0" w:space="0" w:color="auto"/>
            <w:left w:val="none" w:sz="0" w:space="0" w:color="auto"/>
            <w:bottom w:val="none" w:sz="0" w:space="0" w:color="auto"/>
            <w:right w:val="none" w:sz="0" w:space="0" w:color="auto"/>
          </w:divBdr>
        </w:div>
      </w:divsChild>
    </w:div>
    <w:div w:id="1298029666">
      <w:bodyDiv w:val="1"/>
      <w:marLeft w:val="0"/>
      <w:marRight w:val="0"/>
      <w:marTop w:val="0"/>
      <w:marBottom w:val="0"/>
      <w:divBdr>
        <w:top w:val="none" w:sz="0" w:space="0" w:color="auto"/>
        <w:left w:val="none" w:sz="0" w:space="0" w:color="auto"/>
        <w:bottom w:val="none" w:sz="0" w:space="0" w:color="auto"/>
        <w:right w:val="none" w:sz="0" w:space="0" w:color="auto"/>
      </w:divBdr>
      <w:divsChild>
        <w:div w:id="1815098670">
          <w:marLeft w:val="0"/>
          <w:marRight w:val="0"/>
          <w:marTop w:val="0"/>
          <w:marBottom w:val="0"/>
          <w:divBdr>
            <w:top w:val="none" w:sz="0" w:space="0" w:color="auto"/>
            <w:left w:val="none" w:sz="0" w:space="0" w:color="auto"/>
            <w:bottom w:val="none" w:sz="0" w:space="0" w:color="auto"/>
            <w:right w:val="none" w:sz="0" w:space="0" w:color="auto"/>
          </w:divBdr>
          <w:divsChild>
            <w:div w:id="506210493">
              <w:marLeft w:val="0"/>
              <w:marRight w:val="0"/>
              <w:marTop w:val="0"/>
              <w:marBottom w:val="0"/>
              <w:divBdr>
                <w:top w:val="none" w:sz="0" w:space="0" w:color="auto"/>
                <w:left w:val="none" w:sz="0" w:space="0" w:color="auto"/>
                <w:bottom w:val="none" w:sz="0" w:space="0" w:color="auto"/>
                <w:right w:val="none" w:sz="0" w:space="0" w:color="auto"/>
              </w:divBdr>
            </w:div>
            <w:div w:id="624584727">
              <w:marLeft w:val="0"/>
              <w:marRight w:val="0"/>
              <w:marTop w:val="0"/>
              <w:marBottom w:val="0"/>
              <w:divBdr>
                <w:top w:val="none" w:sz="0" w:space="0" w:color="auto"/>
                <w:left w:val="none" w:sz="0" w:space="0" w:color="auto"/>
                <w:bottom w:val="none" w:sz="0" w:space="0" w:color="auto"/>
                <w:right w:val="none" w:sz="0" w:space="0" w:color="auto"/>
              </w:divBdr>
            </w:div>
            <w:div w:id="1020202610">
              <w:marLeft w:val="0"/>
              <w:marRight w:val="0"/>
              <w:marTop w:val="0"/>
              <w:marBottom w:val="0"/>
              <w:divBdr>
                <w:top w:val="none" w:sz="0" w:space="0" w:color="auto"/>
                <w:left w:val="none" w:sz="0" w:space="0" w:color="auto"/>
                <w:bottom w:val="none" w:sz="0" w:space="0" w:color="auto"/>
                <w:right w:val="none" w:sz="0" w:space="0" w:color="auto"/>
              </w:divBdr>
            </w:div>
            <w:div w:id="1452019027">
              <w:marLeft w:val="0"/>
              <w:marRight w:val="0"/>
              <w:marTop w:val="0"/>
              <w:marBottom w:val="0"/>
              <w:divBdr>
                <w:top w:val="none" w:sz="0" w:space="0" w:color="auto"/>
                <w:left w:val="none" w:sz="0" w:space="0" w:color="auto"/>
                <w:bottom w:val="none" w:sz="0" w:space="0" w:color="auto"/>
                <w:right w:val="none" w:sz="0" w:space="0" w:color="auto"/>
              </w:divBdr>
            </w:div>
            <w:div w:id="1573539948">
              <w:marLeft w:val="0"/>
              <w:marRight w:val="0"/>
              <w:marTop w:val="0"/>
              <w:marBottom w:val="0"/>
              <w:divBdr>
                <w:top w:val="none" w:sz="0" w:space="0" w:color="auto"/>
                <w:left w:val="none" w:sz="0" w:space="0" w:color="auto"/>
                <w:bottom w:val="none" w:sz="0" w:space="0" w:color="auto"/>
                <w:right w:val="none" w:sz="0" w:space="0" w:color="auto"/>
              </w:divBdr>
            </w:div>
            <w:div w:id="1793596644">
              <w:marLeft w:val="0"/>
              <w:marRight w:val="0"/>
              <w:marTop w:val="0"/>
              <w:marBottom w:val="0"/>
              <w:divBdr>
                <w:top w:val="none" w:sz="0" w:space="0" w:color="auto"/>
                <w:left w:val="none" w:sz="0" w:space="0" w:color="auto"/>
                <w:bottom w:val="none" w:sz="0" w:space="0" w:color="auto"/>
                <w:right w:val="none" w:sz="0" w:space="0" w:color="auto"/>
              </w:divBdr>
            </w:div>
            <w:div w:id="186640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52803">
      <w:bodyDiv w:val="1"/>
      <w:marLeft w:val="0"/>
      <w:marRight w:val="0"/>
      <w:marTop w:val="0"/>
      <w:marBottom w:val="0"/>
      <w:divBdr>
        <w:top w:val="none" w:sz="0" w:space="0" w:color="auto"/>
        <w:left w:val="none" w:sz="0" w:space="0" w:color="auto"/>
        <w:bottom w:val="none" w:sz="0" w:space="0" w:color="auto"/>
        <w:right w:val="none" w:sz="0" w:space="0" w:color="auto"/>
      </w:divBdr>
    </w:div>
    <w:div w:id="1332173474">
      <w:bodyDiv w:val="1"/>
      <w:marLeft w:val="0"/>
      <w:marRight w:val="0"/>
      <w:marTop w:val="0"/>
      <w:marBottom w:val="0"/>
      <w:divBdr>
        <w:top w:val="none" w:sz="0" w:space="0" w:color="auto"/>
        <w:left w:val="none" w:sz="0" w:space="0" w:color="auto"/>
        <w:bottom w:val="none" w:sz="0" w:space="0" w:color="auto"/>
        <w:right w:val="none" w:sz="0" w:space="0" w:color="auto"/>
      </w:divBdr>
      <w:divsChild>
        <w:div w:id="319383137">
          <w:marLeft w:val="0"/>
          <w:marRight w:val="0"/>
          <w:marTop w:val="0"/>
          <w:marBottom w:val="0"/>
          <w:divBdr>
            <w:top w:val="none" w:sz="0" w:space="0" w:color="auto"/>
            <w:left w:val="none" w:sz="0" w:space="0" w:color="auto"/>
            <w:bottom w:val="none" w:sz="0" w:space="0" w:color="auto"/>
            <w:right w:val="none" w:sz="0" w:space="0" w:color="auto"/>
          </w:divBdr>
          <w:divsChild>
            <w:div w:id="584800046">
              <w:marLeft w:val="0"/>
              <w:marRight w:val="0"/>
              <w:marTop w:val="0"/>
              <w:marBottom w:val="0"/>
              <w:divBdr>
                <w:top w:val="none" w:sz="0" w:space="0" w:color="auto"/>
                <w:left w:val="none" w:sz="0" w:space="0" w:color="auto"/>
                <w:bottom w:val="none" w:sz="0" w:space="0" w:color="auto"/>
                <w:right w:val="none" w:sz="0" w:space="0" w:color="auto"/>
              </w:divBdr>
            </w:div>
            <w:div w:id="1562859692">
              <w:marLeft w:val="0"/>
              <w:marRight w:val="0"/>
              <w:marTop w:val="0"/>
              <w:marBottom w:val="0"/>
              <w:divBdr>
                <w:top w:val="none" w:sz="0" w:space="0" w:color="auto"/>
                <w:left w:val="none" w:sz="0" w:space="0" w:color="auto"/>
                <w:bottom w:val="none" w:sz="0" w:space="0" w:color="auto"/>
                <w:right w:val="none" w:sz="0" w:space="0" w:color="auto"/>
              </w:divBdr>
            </w:div>
            <w:div w:id="1573268891">
              <w:marLeft w:val="0"/>
              <w:marRight w:val="0"/>
              <w:marTop w:val="0"/>
              <w:marBottom w:val="0"/>
              <w:divBdr>
                <w:top w:val="none" w:sz="0" w:space="0" w:color="auto"/>
                <w:left w:val="none" w:sz="0" w:space="0" w:color="auto"/>
                <w:bottom w:val="none" w:sz="0" w:space="0" w:color="auto"/>
                <w:right w:val="none" w:sz="0" w:space="0" w:color="auto"/>
              </w:divBdr>
            </w:div>
            <w:div w:id="194972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69689">
      <w:bodyDiv w:val="1"/>
      <w:marLeft w:val="0"/>
      <w:marRight w:val="0"/>
      <w:marTop w:val="0"/>
      <w:marBottom w:val="0"/>
      <w:divBdr>
        <w:top w:val="none" w:sz="0" w:space="0" w:color="auto"/>
        <w:left w:val="none" w:sz="0" w:space="0" w:color="auto"/>
        <w:bottom w:val="none" w:sz="0" w:space="0" w:color="auto"/>
        <w:right w:val="none" w:sz="0" w:space="0" w:color="auto"/>
      </w:divBdr>
    </w:div>
    <w:div w:id="1458643851">
      <w:bodyDiv w:val="1"/>
      <w:marLeft w:val="0"/>
      <w:marRight w:val="0"/>
      <w:marTop w:val="0"/>
      <w:marBottom w:val="0"/>
      <w:divBdr>
        <w:top w:val="none" w:sz="0" w:space="0" w:color="auto"/>
        <w:left w:val="none" w:sz="0" w:space="0" w:color="auto"/>
        <w:bottom w:val="none" w:sz="0" w:space="0" w:color="auto"/>
        <w:right w:val="none" w:sz="0" w:space="0" w:color="auto"/>
      </w:divBdr>
    </w:div>
    <w:div w:id="1477067682">
      <w:bodyDiv w:val="1"/>
      <w:marLeft w:val="0"/>
      <w:marRight w:val="0"/>
      <w:marTop w:val="0"/>
      <w:marBottom w:val="0"/>
      <w:divBdr>
        <w:top w:val="none" w:sz="0" w:space="0" w:color="auto"/>
        <w:left w:val="none" w:sz="0" w:space="0" w:color="auto"/>
        <w:bottom w:val="none" w:sz="0" w:space="0" w:color="auto"/>
        <w:right w:val="none" w:sz="0" w:space="0" w:color="auto"/>
      </w:divBdr>
    </w:div>
    <w:div w:id="1613978548">
      <w:bodyDiv w:val="1"/>
      <w:marLeft w:val="0"/>
      <w:marRight w:val="0"/>
      <w:marTop w:val="0"/>
      <w:marBottom w:val="0"/>
      <w:divBdr>
        <w:top w:val="none" w:sz="0" w:space="0" w:color="auto"/>
        <w:left w:val="none" w:sz="0" w:space="0" w:color="auto"/>
        <w:bottom w:val="none" w:sz="0" w:space="0" w:color="auto"/>
        <w:right w:val="none" w:sz="0" w:space="0" w:color="auto"/>
      </w:divBdr>
      <w:divsChild>
        <w:div w:id="410396260">
          <w:marLeft w:val="0"/>
          <w:marRight w:val="0"/>
          <w:marTop w:val="0"/>
          <w:marBottom w:val="0"/>
          <w:divBdr>
            <w:top w:val="none" w:sz="0" w:space="0" w:color="auto"/>
            <w:left w:val="none" w:sz="0" w:space="0" w:color="auto"/>
            <w:bottom w:val="none" w:sz="0" w:space="0" w:color="auto"/>
            <w:right w:val="none" w:sz="0" w:space="0" w:color="auto"/>
          </w:divBdr>
          <w:divsChild>
            <w:div w:id="73859616">
              <w:marLeft w:val="0"/>
              <w:marRight w:val="0"/>
              <w:marTop w:val="0"/>
              <w:marBottom w:val="0"/>
              <w:divBdr>
                <w:top w:val="none" w:sz="0" w:space="0" w:color="auto"/>
                <w:left w:val="none" w:sz="0" w:space="0" w:color="auto"/>
                <w:bottom w:val="none" w:sz="0" w:space="0" w:color="auto"/>
                <w:right w:val="none" w:sz="0" w:space="0" w:color="auto"/>
              </w:divBdr>
            </w:div>
            <w:div w:id="199824520">
              <w:marLeft w:val="0"/>
              <w:marRight w:val="0"/>
              <w:marTop w:val="0"/>
              <w:marBottom w:val="0"/>
              <w:divBdr>
                <w:top w:val="none" w:sz="0" w:space="0" w:color="auto"/>
                <w:left w:val="none" w:sz="0" w:space="0" w:color="auto"/>
                <w:bottom w:val="none" w:sz="0" w:space="0" w:color="auto"/>
                <w:right w:val="none" w:sz="0" w:space="0" w:color="auto"/>
              </w:divBdr>
            </w:div>
            <w:div w:id="541331940">
              <w:marLeft w:val="0"/>
              <w:marRight w:val="0"/>
              <w:marTop w:val="0"/>
              <w:marBottom w:val="0"/>
              <w:divBdr>
                <w:top w:val="none" w:sz="0" w:space="0" w:color="auto"/>
                <w:left w:val="none" w:sz="0" w:space="0" w:color="auto"/>
                <w:bottom w:val="none" w:sz="0" w:space="0" w:color="auto"/>
                <w:right w:val="none" w:sz="0" w:space="0" w:color="auto"/>
              </w:divBdr>
            </w:div>
            <w:div w:id="783035095">
              <w:marLeft w:val="0"/>
              <w:marRight w:val="0"/>
              <w:marTop w:val="0"/>
              <w:marBottom w:val="0"/>
              <w:divBdr>
                <w:top w:val="none" w:sz="0" w:space="0" w:color="auto"/>
                <w:left w:val="none" w:sz="0" w:space="0" w:color="auto"/>
                <w:bottom w:val="none" w:sz="0" w:space="0" w:color="auto"/>
                <w:right w:val="none" w:sz="0" w:space="0" w:color="auto"/>
              </w:divBdr>
            </w:div>
            <w:div w:id="973021760">
              <w:marLeft w:val="0"/>
              <w:marRight w:val="0"/>
              <w:marTop w:val="0"/>
              <w:marBottom w:val="0"/>
              <w:divBdr>
                <w:top w:val="none" w:sz="0" w:space="0" w:color="auto"/>
                <w:left w:val="none" w:sz="0" w:space="0" w:color="auto"/>
                <w:bottom w:val="none" w:sz="0" w:space="0" w:color="auto"/>
                <w:right w:val="none" w:sz="0" w:space="0" w:color="auto"/>
              </w:divBdr>
            </w:div>
            <w:div w:id="1084492629">
              <w:marLeft w:val="0"/>
              <w:marRight w:val="0"/>
              <w:marTop w:val="0"/>
              <w:marBottom w:val="0"/>
              <w:divBdr>
                <w:top w:val="none" w:sz="0" w:space="0" w:color="auto"/>
                <w:left w:val="none" w:sz="0" w:space="0" w:color="auto"/>
                <w:bottom w:val="none" w:sz="0" w:space="0" w:color="auto"/>
                <w:right w:val="none" w:sz="0" w:space="0" w:color="auto"/>
              </w:divBdr>
            </w:div>
            <w:div w:id="1092749612">
              <w:marLeft w:val="0"/>
              <w:marRight w:val="0"/>
              <w:marTop w:val="0"/>
              <w:marBottom w:val="0"/>
              <w:divBdr>
                <w:top w:val="none" w:sz="0" w:space="0" w:color="auto"/>
                <w:left w:val="none" w:sz="0" w:space="0" w:color="auto"/>
                <w:bottom w:val="none" w:sz="0" w:space="0" w:color="auto"/>
                <w:right w:val="none" w:sz="0" w:space="0" w:color="auto"/>
              </w:divBdr>
            </w:div>
            <w:div w:id="1427995618">
              <w:marLeft w:val="0"/>
              <w:marRight w:val="0"/>
              <w:marTop w:val="0"/>
              <w:marBottom w:val="0"/>
              <w:divBdr>
                <w:top w:val="none" w:sz="0" w:space="0" w:color="auto"/>
                <w:left w:val="none" w:sz="0" w:space="0" w:color="auto"/>
                <w:bottom w:val="none" w:sz="0" w:space="0" w:color="auto"/>
                <w:right w:val="none" w:sz="0" w:space="0" w:color="auto"/>
              </w:divBdr>
            </w:div>
            <w:div w:id="1523205086">
              <w:marLeft w:val="0"/>
              <w:marRight w:val="0"/>
              <w:marTop w:val="0"/>
              <w:marBottom w:val="0"/>
              <w:divBdr>
                <w:top w:val="none" w:sz="0" w:space="0" w:color="auto"/>
                <w:left w:val="none" w:sz="0" w:space="0" w:color="auto"/>
                <w:bottom w:val="none" w:sz="0" w:space="0" w:color="auto"/>
                <w:right w:val="none" w:sz="0" w:space="0" w:color="auto"/>
              </w:divBdr>
            </w:div>
            <w:div w:id="163220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99534">
      <w:bodyDiv w:val="1"/>
      <w:marLeft w:val="0"/>
      <w:marRight w:val="0"/>
      <w:marTop w:val="0"/>
      <w:marBottom w:val="0"/>
      <w:divBdr>
        <w:top w:val="none" w:sz="0" w:space="0" w:color="auto"/>
        <w:left w:val="none" w:sz="0" w:space="0" w:color="auto"/>
        <w:bottom w:val="none" w:sz="0" w:space="0" w:color="auto"/>
        <w:right w:val="none" w:sz="0" w:space="0" w:color="auto"/>
      </w:divBdr>
      <w:divsChild>
        <w:div w:id="892499785">
          <w:marLeft w:val="720"/>
          <w:marRight w:val="0"/>
          <w:marTop w:val="0"/>
          <w:marBottom w:val="0"/>
          <w:divBdr>
            <w:top w:val="none" w:sz="0" w:space="0" w:color="auto"/>
            <w:left w:val="none" w:sz="0" w:space="0" w:color="auto"/>
            <w:bottom w:val="none" w:sz="0" w:space="0" w:color="auto"/>
            <w:right w:val="none" w:sz="0" w:space="0" w:color="auto"/>
          </w:divBdr>
        </w:div>
      </w:divsChild>
    </w:div>
    <w:div w:id="1780562258">
      <w:bodyDiv w:val="1"/>
      <w:marLeft w:val="0"/>
      <w:marRight w:val="0"/>
      <w:marTop w:val="0"/>
      <w:marBottom w:val="0"/>
      <w:divBdr>
        <w:top w:val="none" w:sz="0" w:space="0" w:color="auto"/>
        <w:left w:val="none" w:sz="0" w:space="0" w:color="auto"/>
        <w:bottom w:val="none" w:sz="0" w:space="0" w:color="auto"/>
        <w:right w:val="none" w:sz="0" w:space="0" w:color="auto"/>
      </w:divBdr>
    </w:div>
    <w:div w:id="1801151246">
      <w:bodyDiv w:val="1"/>
      <w:marLeft w:val="0"/>
      <w:marRight w:val="0"/>
      <w:marTop w:val="0"/>
      <w:marBottom w:val="0"/>
      <w:divBdr>
        <w:top w:val="none" w:sz="0" w:space="0" w:color="auto"/>
        <w:left w:val="none" w:sz="0" w:space="0" w:color="auto"/>
        <w:bottom w:val="none" w:sz="0" w:space="0" w:color="auto"/>
        <w:right w:val="none" w:sz="0" w:space="0" w:color="auto"/>
      </w:divBdr>
    </w:div>
    <w:div w:id="1813518941">
      <w:bodyDiv w:val="1"/>
      <w:marLeft w:val="0"/>
      <w:marRight w:val="0"/>
      <w:marTop w:val="0"/>
      <w:marBottom w:val="0"/>
      <w:divBdr>
        <w:top w:val="none" w:sz="0" w:space="0" w:color="auto"/>
        <w:left w:val="none" w:sz="0" w:space="0" w:color="auto"/>
        <w:bottom w:val="none" w:sz="0" w:space="0" w:color="auto"/>
        <w:right w:val="none" w:sz="0" w:space="0" w:color="auto"/>
      </w:divBdr>
    </w:div>
    <w:div w:id="1853836982">
      <w:bodyDiv w:val="1"/>
      <w:marLeft w:val="0"/>
      <w:marRight w:val="0"/>
      <w:marTop w:val="0"/>
      <w:marBottom w:val="0"/>
      <w:divBdr>
        <w:top w:val="none" w:sz="0" w:space="0" w:color="auto"/>
        <w:left w:val="none" w:sz="0" w:space="0" w:color="auto"/>
        <w:bottom w:val="none" w:sz="0" w:space="0" w:color="auto"/>
        <w:right w:val="none" w:sz="0" w:space="0" w:color="auto"/>
      </w:divBdr>
    </w:div>
    <w:div w:id="1860854899">
      <w:bodyDiv w:val="1"/>
      <w:marLeft w:val="0"/>
      <w:marRight w:val="0"/>
      <w:marTop w:val="0"/>
      <w:marBottom w:val="0"/>
      <w:divBdr>
        <w:top w:val="none" w:sz="0" w:space="0" w:color="auto"/>
        <w:left w:val="none" w:sz="0" w:space="0" w:color="auto"/>
        <w:bottom w:val="none" w:sz="0" w:space="0" w:color="auto"/>
        <w:right w:val="none" w:sz="0" w:space="0" w:color="auto"/>
      </w:divBdr>
    </w:div>
    <w:div w:id="1871605678">
      <w:bodyDiv w:val="1"/>
      <w:marLeft w:val="0"/>
      <w:marRight w:val="0"/>
      <w:marTop w:val="0"/>
      <w:marBottom w:val="0"/>
      <w:divBdr>
        <w:top w:val="none" w:sz="0" w:space="0" w:color="auto"/>
        <w:left w:val="none" w:sz="0" w:space="0" w:color="auto"/>
        <w:bottom w:val="none" w:sz="0" w:space="0" w:color="auto"/>
        <w:right w:val="none" w:sz="0" w:space="0" w:color="auto"/>
      </w:divBdr>
    </w:div>
    <w:div w:id="1885605638">
      <w:bodyDiv w:val="1"/>
      <w:marLeft w:val="0"/>
      <w:marRight w:val="0"/>
      <w:marTop w:val="0"/>
      <w:marBottom w:val="0"/>
      <w:divBdr>
        <w:top w:val="none" w:sz="0" w:space="0" w:color="auto"/>
        <w:left w:val="none" w:sz="0" w:space="0" w:color="auto"/>
        <w:bottom w:val="none" w:sz="0" w:space="0" w:color="auto"/>
        <w:right w:val="none" w:sz="0" w:space="0" w:color="auto"/>
      </w:divBdr>
    </w:div>
    <w:div w:id="1920945710">
      <w:bodyDiv w:val="1"/>
      <w:marLeft w:val="0"/>
      <w:marRight w:val="0"/>
      <w:marTop w:val="0"/>
      <w:marBottom w:val="0"/>
      <w:divBdr>
        <w:top w:val="none" w:sz="0" w:space="0" w:color="auto"/>
        <w:left w:val="none" w:sz="0" w:space="0" w:color="auto"/>
        <w:bottom w:val="none" w:sz="0" w:space="0" w:color="auto"/>
        <w:right w:val="none" w:sz="0" w:space="0" w:color="auto"/>
      </w:divBdr>
      <w:divsChild>
        <w:div w:id="1315986578">
          <w:marLeft w:val="0"/>
          <w:marRight w:val="0"/>
          <w:marTop w:val="0"/>
          <w:marBottom w:val="0"/>
          <w:divBdr>
            <w:top w:val="none" w:sz="0" w:space="0" w:color="auto"/>
            <w:left w:val="none" w:sz="0" w:space="0" w:color="auto"/>
            <w:bottom w:val="none" w:sz="0" w:space="0" w:color="auto"/>
            <w:right w:val="none" w:sz="0" w:space="0" w:color="auto"/>
          </w:divBdr>
          <w:divsChild>
            <w:div w:id="1330526357">
              <w:marLeft w:val="0"/>
              <w:marRight w:val="0"/>
              <w:marTop w:val="0"/>
              <w:marBottom w:val="0"/>
              <w:divBdr>
                <w:top w:val="none" w:sz="0" w:space="0" w:color="auto"/>
                <w:left w:val="none" w:sz="0" w:space="0" w:color="auto"/>
                <w:bottom w:val="none" w:sz="0" w:space="0" w:color="auto"/>
                <w:right w:val="none" w:sz="0" w:space="0" w:color="auto"/>
              </w:divBdr>
            </w:div>
            <w:div w:id="1382634776">
              <w:marLeft w:val="0"/>
              <w:marRight w:val="0"/>
              <w:marTop w:val="0"/>
              <w:marBottom w:val="0"/>
              <w:divBdr>
                <w:top w:val="none" w:sz="0" w:space="0" w:color="auto"/>
                <w:left w:val="none" w:sz="0" w:space="0" w:color="auto"/>
                <w:bottom w:val="none" w:sz="0" w:space="0" w:color="auto"/>
                <w:right w:val="none" w:sz="0" w:space="0" w:color="auto"/>
              </w:divBdr>
            </w:div>
            <w:div w:id="1553535740">
              <w:marLeft w:val="0"/>
              <w:marRight w:val="0"/>
              <w:marTop w:val="0"/>
              <w:marBottom w:val="0"/>
              <w:divBdr>
                <w:top w:val="none" w:sz="0" w:space="0" w:color="auto"/>
                <w:left w:val="none" w:sz="0" w:space="0" w:color="auto"/>
                <w:bottom w:val="none" w:sz="0" w:space="0" w:color="auto"/>
                <w:right w:val="none" w:sz="0" w:space="0" w:color="auto"/>
              </w:divBdr>
            </w:div>
            <w:div w:id="1558130035">
              <w:marLeft w:val="0"/>
              <w:marRight w:val="0"/>
              <w:marTop w:val="0"/>
              <w:marBottom w:val="0"/>
              <w:divBdr>
                <w:top w:val="none" w:sz="0" w:space="0" w:color="auto"/>
                <w:left w:val="none" w:sz="0" w:space="0" w:color="auto"/>
                <w:bottom w:val="none" w:sz="0" w:space="0" w:color="auto"/>
                <w:right w:val="none" w:sz="0" w:space="0" w:color="auto"/>
              </w:divBdr>
            </w:div>
            <w:div w:id="182716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99069">
      <w:bodyDiv w:val="1"/>
      <w:marLeft w:val="0"/>
      <w:marRight w:val="0"/>
      <w:marTop w:val="0"/>
      <w:marBottom w:val="0"/>
      <w:divBdr>
        <w:top w:val="none" w:sz="0" w:space="0" w:color="auto"/>
        <w:left w:val="none" w:sz="0" w:space="0" w:color="auto"/>
        <w:bottom w:val="none" w:sz="0" w:space="0" w:color="auto"/>
        <w:right w:val="none" w:sz="0" w:space="0" w:color="auto"/>
      </w:divBdr>
      <w:divsChild>
        <w:div w:id="61145937">
          <w:marLeft w:val="0"/>
          <w:marRight w:val="0"/>
          <w:marTop w:val="0"/>
          <w:marBottom w:val="0"/>
          <w:divBdr>
            <w:top w:val="none" w:sz="0" w:space="0" w:color="auto"/>
            <w:left w:val="none" w:sz="0" w:space="0" w:color="auto"/>
            <w:bottom w:val="none" w:sz="0" w:space="0" w:color="auto"/>
            <w:right w:val="none" w:sz="0" w:space="0" w:color="auto"/>
          </w:divBdr>
        </w:div>
        <w:div w:id="64618906">
          <w:marLeft w:val="0"/>
          <w:marRight w:val="0"/>
          <w:marTop w:val="0"/>
          <w:marBottom w:val="0"/>
          <w:divBdr>
            <w:top w:val="none" w:sz="0" w:space="0" w:color="auto"/>
            <w:left w:val="none" w:sz="0" w:space="0" w:color="auto"/>
            <w:bottom w:val="none" w:sz="0" w:space="0" w:color="auto"/>
            <w:right w:val="none" w:sz="0" w:space="0" w:color="auto"/>
          </w:divBdr>
        </w:div>
        <w:div w:id="108941053">
          <w:marLeft w:val="0"/>
          <w:marRight w:val="0"/>
          <w:marTop w:val="0"/>
          <w:marBottom w:val="0"/>
          <w:divBdr>
            <w:top w:val="none" w:sz="0" w:space="0" w:color="auto"/>
            <w:left w:val="none" w:sz="0" w:space="0" w:color="auto"/>
            <w:bottom w:val="none" w:sz="0" w:space="0" w:color="auto"/>
            <w:right w:val="none" w:sz="0" w:space="0" w:color="auto"/>
          </w:divBdr>
        </w:div>
        <w:div w:id="113716324">
          <w:marLeft w:val="0"/>
          <w:marRight w:val="0"/>
          <w:marTop w:val="0"/>
          <w:marBottom w:val="0"/>
          <w:divBdr>
            <w:top w:val="none" w:sz="0" w:space="0" w:color="auto"/>
            <w:left w:val="none" w:sz="0" w:space="0" w:color="auto"/>
            <w:bottom w:val="none" w:sz="0" w:space="0" w:color="auto"/>
            <w:right w:val="none" w:sz="0" w:space="0" w:color="auto"/>
          </w:divBdr>
        </w:div>
        <w:div w:id="221446548">
          <w:marLeft w:val="0"/>
          <w:marRight w:val="0"/>
          <w:marTop w:val="0"/>
          <w:marBottom w:val="0"/>
          <w:divBdr>
            <w:top w:val="none" w:sz="0" w:space="0" w:color="auto"/>
            <w:left w:val="none" w:sz="0" w:space="0" w:color="auto"/>
            <w:bottom w:val="none" w:sz="0" w:space="0" w:color="auto"/>
            <w:right w:val="none" w:sz="0" w:space="0" w:color="auto"/>
          </w:divBdr>
        </w:div>
        <w:div w:id="277838400">
          <w:marLeft w:val="0"/>
          <w:marRight w:val="0"/>
          <w:marTop w:val="0"/>
          <w:marBottom w:val="0"/>
          <w:divBdr>
            <w:top w:val="none" w:sz="0" w:space="0" w:color="auto"/>
            <w:left w:val="none" w:sz="0" w:space="0" w:color="auto"/>
            <w:bottom w:val="none" w:sz="0" w:space="0" w:color="auto"/>
            <w:right w:val="none" w:sz="0" w:space="0" w:color="auto"/>
          </w:divBdr>
        </w:div>
        <w:div w:id="357395964">
          <w:marLeft w:val="0"/>
          <w:marRight w:val="0"/>
          <w:marTop w:val="0"/>
          <w:marBottom w:val="0"/>
          <w:divBdr>
            <w:top w:val="none" w:sz="0" w:space="0" w:color="auto"/>
            <w:left w:val="none" w:sz="0" w:space="0" w:color="auto"/>
            <w:bottom w:val="none" w:sz="0" w:space="0" w:color="auto"/>
            <w:right w:val="none" w:sz="0" w:space="0" w:color="auto"/>
          </w:divBdr>
        </w:div>
        <w:div w:id="404303495">
          <w:marLeft w:val="0"/>
          <w:marRight w:val="0"/>
          <w:marTop w:val="0"/>
          <w:marBottom w:val="0"/>
          <w:divBdr>
            <w:top w:val="none" w:sz="0" w:space="0" w:color="auto"/>
            <w:left w:val="none" w:sz="0" w:space="0" w:color="auto"/>
            <w:bottom w:val="none" w:sz="0" w:space="0" w:color="auto"/>
            <w:right w:val="none" w:sz="0" w:space="0" w:color="auto"/>
          </w:divBdr>
        </w:div>
        <w:div w:id="413749723">
          <w:marLeft w:val="0"/>
          <w:marRight w:val="0"/>
          <w:marTop w:val="0"/>
          <w:marBottom w:val="0"/>
          <w:divBdr>
            <w:top w:val="none" w:sz="0" w:space="0" w:color="auto"/>
            <w:left w:val="none" w:sz="0" w:space="0" w:color="auto"/>
            <w:bottom w:val="none" w:sz="0" w:space="0" w:color="auto"/>
            <w:right w:val="none" w:sz="0" w:space="0" w:color="auto"/>
          </w:divBdr>
        </w:div>
        <w:div w:id="416172511">
          <w:marLeft w:val="0"/>
          <w:marRight w:val="0"/>
          <w:marTop w:val="0"/>
          <w:marBottom w:val="0"/>
          <w:divBdr>
            <w:top w:val="none" w:sz="0" w:space="0" w:color="auto"/>
            <w:left w:val="none" w:sz="0" w:space="0" w:color="auto"/>
            <w:bottom w:val="none" w:sz="0" w:space="0" w:color="auto"/>
            <w:right w:val="none" w:sz="0" w:space="0" w:color="auto"/>
          </w:divBdr>
        </w:div>
        <w:div w:id="431971169">
          <w:marLeft w:val="0"/>
          <w:marRight w:val="0"/>
          <w:marTop w:val="0"/>
          <w:marBottom w:val="0"/>
          <w:divBdr>
            <w:top w:val="none" w:sz="0" w:space="0" w:color="auto"/>
            <w:left w:val="none" w:sz="0" w:space="0" w:color="auto"/>
            <w:bottom w:val="none" w:sz="0" w:space="0" w:color="auto"/>
            <w:right w:val="none" w:sz="0" w:space="0" w:color="auto"/>
          </w:divBdr>
        </w:div>
        <w:div w:id="545795208">
          <w:marLeft w:val="0"/>
          <w:marRight w:val="0"/>
          <w:marTop w:val="0"/>
          <w:marBottom w:val="0"/>
          <w:divBdr>
            <w:top w:val="none" w:sz="0" w:space="0" w:color="auto"/>
            <w:left w:val="none" w:sz="0" w:space="0" w:color="auto"/>
            <w:bottom w:val="none" w:sz="0" w:space="0" w:color="auto"/>
            <w:right w:val="none" w:sz="0" w:space="0" w:color="auto"/>
          </w:divBdr>
        </w:div>
        <w:div w:id="559294156">
          <w:marLeft w:val="0"/>
          <w:marRight w:val="0"/>
          <w:marTop w:val="0"/>
          <w:marBottom w:val="0"/>
          <w:divBdr>
            <w:top w:val="none" w:sz="0" w:space="0" w:color="auto"/>
            <w:left w:val="none" w:sz="0" w:space="0" w:color="auto"/>
            <w:bottom w:val="none" w:sz="0" w:space="0" w:color="auto"/>
            <w:right w:val="none" w:sz="0" w:space="0" w:color="auto"/>
          </w:divBdr>
        </w:div>
        <w:div w:id="560946942">
          <w:marLeft w:val="0"/>
          <w:marRight w:val="0"/>
          <w:marTop w:val="0"/>
          <w:marBottom w:val="0"/>
          <w:divBdr>
            <w:top w:val="none" w:sz="0" w:space="0" w:color="auto"/>
            <w:left w:val="none" w:sz="0" w:space="0" w:color="auto"/>
            <w:bottom w:val="none" w:sz="0" w:space="0" w:color="auto"/>
            <w:right w:val="none" w:sz="0" w:space="0" w:color="auto"/>
          </w:divBdr>
        </w:div>
        <w:div w:id="577903420">
          <w:marLeft w:val="0"/>
          <w:marRight w:val="0"/>
          <w:marTop w:val="0"/>
          <w:marBottom w:val="0"/>
          <w:divBdr>
            <w:top w:val="none" w:sz="0" w:space="0" w:color="auto"/>
            <w:left w:val="none" w:sz="0" w:space="0" w:color="auto"/>
            <w:bottom w:val="none" w:sz="0" w:space="0" w:color="auto"/>
            <w:right w:val="none" w:sz="0" w:space="0" w:color="auto"/>
          </w:divBdr>
        </w:div>
        <w:div w:id="605699759">
          <w:marLeft w:val="0"/>
          <w:marRight w:val="0"/>
          <w:marTop w:val="0"/>
          <w:marBottom w:val="0"/>
          <w:divBdr>
            <w:top w:val="none" w:sz="0" w:space="0" w:color="auto"/>
            <w:left w:val="none" w:sz="0" w:space="0" w:color="auto"/>
            <w:bottom w:val="none" w:sz="0" w:space="0" w:color="auto"/>
            <w:right w:val="none" w:sz="0" w:space="0" w:color="auto"/>
          </w:divBdr>
        </w:div>
        <w:div w:id="632979116">
          <w:marLeft w:val="0"/>
          <w:marRight w:val="0"/>
          <w:marTop w:val="0"/>
          <w:marBottom w:val="0"/>
          <w:divBdr>
            <w:top w:val="none" w:sz="0" w:space="0" w:color="auto"/>
            <w:left w:val="none" w:sz="0" w:space="0" w:color="auto"/>
            <w:bottom w:val="none" w:sz="0" w:space="0" w:color="auto"/>
            <w:right w:val="none" w:sz="0" w:space="0" w:color="auto"/>
          </w:divBdr>
        </w:div>
        <w:div w:id="642974313">
          <w:marLeft w:val="0"/>
          <w:marRight w:val="0"/>
          <w:marTop w:val="0"/>
          <w:marBottom w:val="0"/>
          <w:divBdr>
            <w:top w:val="none" w:sz="0" w:space="0" w:color="auto"/>
            <w:left w:val="none" w:sz="0" w:space="0" w:color="auto"/>
            <w:bottom w:val="none" w:sz="0" w:space="0" w:color="auto"/>
            <w:right w:val="none" w:sz="0" w:space="0" w:color="auto"/>
          </w:divBdr>
        </w:div>
        <w:div w:id="673797672">
          <w:marLeft w:val="0"/>
          <w:marRight w:val="0"/>
          <w:marTop w:val="0"/>
          <w:marBottom w:val="0"/>
          <w:divBdr>
            <w:top w:val="none" w:sz="0" w:space="0" w:color="auto"/>
            <w:left w:val="none" w:sz="0" w:space="0" w:color="auto"/>
            <w:bottom w:val="none" w:sz="0" w:space="0" w:color="auto"/>
            <w:right w:val="none" w:sz="0" w:space="0" w:color="auto"/>
          </w:divBdr>
        </w:div>
        <w:div w:id="719014659">
          <w:marLeft w:val="0"/>
          <w:marRight w:val="0"/>
          <w:marTop w:val="0"/>
          <w:marBottom w:val="0"/>
          <w:divBdr>
            <w:top w:val="none" w:sz="0" w:space="0" w:color="auto"/>
            <w:left w:val="none" w:sz="0" w:space="0" w:color="auto"/>
            <w:bottom w:val="none" w:sz="0" w:space="0" w:color="auto"/>
            <w:right w:val="none" w:sz="0" w:space="0" w:color="auto"/>
          </w:divBdr>
        </w:div>
        <w:div w:id="735936025">
          <w:marLeft w:val="0"/>
          <w:marRight w:val="0"/>
          <w:marTop w:val="0"/>
          <w:marBottom w:val="0"/>
          <w:divBdr>
            <w:top w:val="none" w:sz="0" w:space="0" w:color="auto"/>
            <w:left w:val="none" w:sz="0" w:space="0" w:color="auto"/>
            <w:bottom w:val="none" w:sz="0" w:space="0" w:color="auto"/>
            <w:right w:val="none" w:sz="0" w:space="0" w:color="auto"/>
          </w:divBdr>
        </w:div>
        <w:div w:id="769353414">
          <w:marLeft w:val="0"/>
          <w:marRight w:val="0"/>
          <w:marTop w:val="0"/>
          <w:marBottom w:val="0"/>
          <w:divBdr>
            <w:top w:val="none" w:sz="0" w:space="0" w:color="auto"/>
            <w:left w:val="none" w:sz="0" w:space="0" w:color="auto"/>
            <w:bottom w:val="none" w:sz="0" w:space="0" w:color="auto"/>
            <w:right w:val="none" w:sz="0" w:space="0" w:color="auto"/>
          </w:divBdr>
        </w:div>
        <w:div w:id="829636873">
          <w:marLeft w:val="0"/>
          <w:marRight w:val="0"/>
          <w:marTop w:val="0"/>
          <w:marBottom w:val="0"/>
          <w:divBdr>
            <w:top w:val="none" w:sz="0" w:space="0" w:color="auto"/>
            <w:left w:val="none" w:sz="0" w:space="0" w:color="auto"/>
            <w:bottom w:val="none" w:sz="0" w:space="0" w:color="auto"/>
            <w:right w:val="none" w:sz="0" w:space="0" w:color="auto"/>
          </w:divBdr>
        </w:div>
        <w:div w:id="836186227">
          <w:marLeft w:val="0"/>
          <w:marRight w:val="0"/>
          <w:marTop w:val="0"/>
          <w:marBottom w:val="0"/>
          <w:divBdr>
            <w:top w:val="none" w:sz="0" w:space="0" w:color="auto"/>
            <w:left w:val="none" w:sz="0" w:space="0" w:color="auto"/>
            <w:bottom w:val="none" w:sz="0" w:space="0" w:color="auto"/>
            <w:right w:val="none" w:sz="0" w:space="0" w:color="auto"/>
          </w:divBdr>
        </w:div>
        <w:div w:id="838426699">
          <w:marLeft w:val="0"/>
          <w:marRight w:val="0"/>
          <w:marTop w:val="0"/>
          <w:marBottom w:val="0"/>
          <w:divBdr>
            <w:top w:val="none" w:sz="0" w:space="0" w:color="auto"/>
            <w:left w:val="none" w:sz="0" w:space="0" w:color="auto"/>
            <w:bottom w:val="none" w:sz="0" w:space="0" w:color="auto"/>
            <w:right w:val="none" w:sz="0" w:space="0" w:color="auto"/>
          </w:divBdr>
        </w:div>
        <w:div w:id="838542310">
          <w:marLeft w:val="0"/>
          <w:marRight w:val="0"/>
          <w:marTop w:val="0"/>
          <w:marBottom w:val="0"/>
          <w:divBdr>
            <w:top w:val="none" w:sz="0" w:space="0" w:color="auto"/>
            <w:left w:val="none" w:sz="0" w:space="0" w:color="auto"/>
            <w:bottom w:val="none" w:sz="0" w:space="0" w:color="auto"/>
            <w:right w:val="none" w:sz="0" w:space="0" w:color="auto"/>
          </w:divBdr>
        </w:div>
        <w:div w:id="863834032">
          <w:marLeft w:val="0"/>
          <w:marRight w:val="0"/>
          <w:marTop w:val="0"/>
          <w:marBottom w:val="0"/>
          <w:divBdr>
            <w:top w:val="none" w:sz="0" w:space="0" w:color="auto"/>
            <w:left w:val="none" w:sz="0" w:space="0" w:color="auto"/>
            <w:bottom w:val="none" w:sz="0" w:space="0" w:color="auto"/>
            <w:right w:val="none" w:sz="0" w:space="0" w:color="auto"/>
          </w:divBdr>
        </w:div>
        <w:div w:id="923218939">
          <w:marLeft w:val="0"/>
          <w:marRight w:val="0"/>
          <w:marTop w:val="0"/>
          <w:marBottom w:val="0"/>
          <w:divBdr>
            <w:top w:val="none" w:sz="0" w:space="0" w:color="auto"/>
            <w:left w:val="none" w:sz="0" w:space="0" w:color="auto"/>
            <w:bottom w:val="none" w:sz="0" w:space="0" w:color="auto"/>
            <w:right w:val="none" w:sz="0" w:space="0" w:color="auto"/>
          </w:divBdr>
        </w:div>
        <w:div w:id="926304786">
          <w:marLeft w:val="0"/>
          <w:marRight w:val="0"/>
          <w:marTop w:val="0"/>
          <w:marBottom w:val="0"/>
          <w:divBdr>
            <w:top w:val="none" w:sz="0" w:space="0" w:color="auto"/>
            <w:left w:val="none" w:sz="0" w:space="0" w:color="auto"/>
            <w:bottom w:val="none" w:sz="0" w:space="0" w:color="auto"/>
            <w:right w:val="none" w:sz="0" w:space="0" w:color="auto"/>
          </w:divBdr>
        </w:div>
        <w:div w:id="937953650">
          <w:marLeft w:val="0"/>
          <w:marRight w:val="0"/>
          <w:marTop w:val="0"/>
          <w:marBottom w:val="0"/>
          <w:divBdr>
            <w:top w:val="none" w:sz="0" w:space="0" w:color="auto"/>
            <w:left w:val="none" w:sz="0" w:space="0" w:color="auto"/>
            <w:bottom w:val="none" w:sz="0" w:space="0" w:color="auto"/>
            <w:right w:val="none" w:sz="0" w:space="0" w:color="auto"/>
          </w:divBdr>
        </w:div>
        <w:div w:id="939025953">
          <w:marLeft w:val="0"/>
          <w:marRight w:val="0"/>
          <w:marTop w:val="0"/>
          <w:marBottom w:val="0"/>
          <w:divBdr>
            <w:top w:val="none" w:sz="0" w:space="0" w:color="auto"/>
            <w:left w:val="none" w:sz="0" w:space="0" w:color="auto"/>
            <w:bottom w:val="none" w:sz="0" w:space="0" w:color="auto"/>
            <w:right w:val="none" w:sz="0" w:space="0" w:color="auto"/>
          </w:divBdr>
        </w:div>
        <w:div w:id="1145508068">
          <w:marLeft w:val="0"/>
          <w:marRight w:val="0"/>
          <w:marTop w:val="0"/>
          <w:marBottom w:val="0"/>
          <w:divBdr>
            <w:top w:val="none" w:sz="0" w:space="0" w:color="auto"/>
            <w:left w:val="none" w:sz="0" w:space="0" w:color="auto"/>
            <w:bottom w:val="none" w:sz="0" w:space="0" w:color="auto"/>
            <w:right w:val="none" w:sz="0" w:space="0" w:color="auto"/>
          </w:divBdr>
        </w:div>
        <w:div w:id="1154758845">
          <w:marLeft w:val="0"/>
          <w:marRight w:val="0"/>
          <w:marTop w:val="0"/>
          <w:marBottom w:val="0"/>
          <w:divBdr>
            <w:top w:val="none" w:sz="0" w:space="0" w:color="auto"/>
            <w:left w:val="none" w:sz="0" w:space="0" w:color="auto"/>
            <w:bottom w:val="none" w:sz="0" w:space="0" w:color="auto"/>
            <w:right w:val="none" w:sz="0" w:space="0" w:color="auto"/>
          </w:divBdr>
        </w:div>
        <w:div w:id="1187056802">
          <w:marLeft w:val="0"/>
          <w:marRight w:val="0"/>
          <w:marTop w:val="0"/>
          <w:marBottom w:val="0"/>
          <w:divBdr>
            <w:top w:val="none" w:sz="0" w:space="0" w:color="auto"/>
            <w:left w:val="none" w:sz="0" w:space="0" w:color="auto"/>
            <w:bottom w:val="none" w:sz="0" w:space="0" w:color="auto"/>
            <w:right w:val="none" w:sz="0" w:space="0" w:color="auto"/>
          </w:divBdr>
        </w:div>
        <w:div w:id="1270284919">
          <w:marLeft w:val="0"/>
          <w:marRight w:val="0"/>
          <w:marTop w:val="0"/>
          <w:marBottom w:val="0"/>
          <w:divBdr>
            <w:top w:val="none" w:sz="0" w:space="0" w:color="auto"/>
            <w:left w:val="none" w:sz="0" w:space="0" w:color="auto"/>
            <w:bottom w:val="none" w:sz="0" w:space="0" w:color="auto"/>
            <w:right w:val="none" w:sz="0" w:space="0" w:color="auto"/>
          </w:divBdr>
        </w:div>
        <w:div w:id="130430906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353844614">
          <w:marLeft w:val="0"/>
          <w:marRight w:val="0"/>
          <w:marTop w:val="0"/>
          <w:marBottom w:val="0"/>
          <w:divBdr>
            <w:top w:val="none" w:sz="0" w:space="0" w:color="auto"/>
            <w:left w:val="none" w:sz="0" w:space="0" w:color="auto"/>
            <w:bottom w:val="none" w:sz="0" w:space="0" w:color="auto"/>
            <w:right w:val="none" w:sz="0" w:space="0" w:color="auto"/>
          </w:divBdr>
        </w:div>
        <w:div w:id="1364095542">
          <w:marLeft w:val="0"/>
          <w:marRight w:val="0"/>
          <w:marTop w:val="0"/>
          <w:marBottom w:val="0"/>
          <w:divBdr>
            <w:top w:val="none" w:sz="0" w:space="0" w:color="auto"/>
            <w:left w:val="none" w:sz="0" w:space="0" w:color="auto"/>
            <w:bottom w:val="none" w:sz="0" w:space="0" w:color="auto"/>
            <w:right w:val="none" w:sz="0" w:space="0" w:color="auto"/>
          </w:divBdr>
        </w:div>
        <w:div w:id="1418206645">
          <w:marLeft w:val="0"/>
          <w:marRight w:val="0"/>
          <w:marTop w:val="0"/>
          <w:marBottom w:val="0"/>
          <w:divBdr>
            <w:top w:val="none" w:sz="0" w:space="0" w:color="auto"/>
            <w:left w:val="none" w:sz="0" w:space="0" w:color="auto"/>
            <w:bottom w:val="none" w:sz="0" w:space="0" w:color="auto"/>
            <w:right w:val="none" w:sz="0" w:space="0" w:color="auto"/>
          </w:divBdr>
        </w:div>
        <w:div w:id="1430589035">
          <w:marLeft w:val="0"/>
          <w:marRight w:val="0"/>
          <w:marTop w:val="0"/>
          <w:marBottom w:val="0"/>
          <w:divBdr>
            <w:top w:val="none" w:sz="0" w:space="0" w:color="auto"/>
            <w:left w:val="none" w:sz="0" w:space="0" w:color="auto"/>
            <w:bottom w:val="none" w:sz="0" w:space="0" w:color="auto"/>
            <w:right w:val="none" w:sz="0" w:space="0" w:color="auto"/>
          </w:divBdr>
        </w:div>
        <w:div w:id="1556238308">
          <w:marLeft w:val="0"/>
          <w:marRight w:val="0"/>
          <w:marTop w:val="0"/>
          <w:marBottom w:val="0"/>
          <w:divBdr>
            <w:top w:val="none" w:sz="0" w:space="0" w:color="auto"/>
            <w:left w:val="none" w:sz="0" w:space="0" w:color="auto"/>
            <w:bottom w:val="none" w:sz="0" w:space="0" w:color="auto"/>
            <w:right w:val="none" w:sz="0" w:space="0" w:color="auto"/>
          </w:divBdr>
        </w:div>
        <w:div w:id="1606769791">
          <w:marLeft w:val="0"/>
          <w:marRight w:val="0"/>
          <w:marTop w:val="0"/>
          <w:marBottom w:val="0"/>
          <w:divBdr>
            <w:top w:val="none" w:sz="0" w:space="0" w:color="auto"/>
            <w:left w:val="none" w:sz="0" w:space="0" w:color="auto"/>
            <w:bottom w:val="none" w:sz="0" w:space="0" w:color="auto"/>
            <w:right w:val="none" w:sz="0" w:space="0" w:color="auto"/>
          </w:divBdr>
        </w:div>
        <w:div w:id="1608729637">
          <w:marLeft w:val="0"/>
          <w:marRight w:val="0"/>
          <w:marTop w:val="0"/>
          <w:marBottom w:val="0"/>
          <w:divBdr>
            <w:top w:val="none" w:sz="0" w:space="0" w:color="auto"/>
            <w:left w:val="none" w:sz="0" w:space="0" w:color="auto"/>
            <w:bottom w:val="none" w:sz="0" w:space="0" w:color="auto"/>
            <w:right w:val="none" w:sz="0" w:space="0" w:color="auto"/>
          </w:divBdr>
        </w:div>
        <w:div w:id="1656908579">
          <w:marLeft w:val="0"/>
          <w:marRight w:val="0"/>
          <w:marTop w:val="0"/>
          <w:marBottom w:val="0"/>
          <w:divBdr>
            <w:top w:val="none" w:sz="0" w:space="0" w:color="auto"/>
            <w:left w:val="none" w:sz="0" w:space="0" w:color="auto"/>
            <w:bottom w:val="none" w:sz="0" w:space="0" w:color="auto"/>
            <w:right w:val="none" w:sz="0" w:space="0" w:color="auto"/>
          </w:divBdr>
        </w:div>
        <w:div w:id="1704985445">
          <w:marLeft w:val="0"/>
          <w:marRight w:val="0"/>
          <w:marTop w:val="0"/>
          <w:marBottom w:val="0"/>
          <w:divBdr>
            <w:top w:val="none" w:sz="0" w:space="0" w:color="auto"/>
            <w:left w:val="none" w:sz="0" w:space="0" w:color="auto"/>
            <w:bottom w:val="none" w:sz="0" w:space="0" w:color="auto"/>
            <w:right w:val="none" w:sz="0" w:space="0" w:color="auto"/>
          </w:divBdr>
        </w:div>
        <w:div w:id="1709143748">
          <w:marLeft w:val="0"/>
          <w:marRight w:val="0"/>
          <w:marTop w:val="0"/>
          <w:marBottom w:val="0"/>
          <w:divBdr>
            <w:top w:val="none" w:sz="0" w:space="0" w:color="auto"/>
            <w:left w:val="none" w:sz="0" w:space="0" w:color="auto"/>
            <w:bottom w:val="none" w:sz="0" w:space="0" w:color="auto"/>
            <w:right w:val="none" w:sz="0" w:space="0" w:color="auto"/>
          </w:divBdr>
        </w:div>
        <w:div w:id="1734770042">
          <w:marLeft w:val="0"/>
          <w:marRight w:val="0"/>
          <w:marTop w:val="0"/>
          <w:marBottom w:val="0"/>
          <w:divBdr>
            <w:top w:val="none" w:sz="0" w:space="0" w:color="auto"/>
            <w:left w:val="none" w:sz="0" w:space="0" w:color="auto"/>
            <w:bottom w:val="none" w:sz="0" w:space="0" w:color="auto"/>
            <w:right w:val="none" w:sz="0" w:space="0" w:color="auto"/>
          </w:divBdr>
        </w:div>
        <w:div w:id="1737313448">
          <w:marLeft w:val="0"/>
          <w:marRight w:val="0"/>
          <w:marTop w:val="0"/>
          <w:marBottom w:val="0"/>
          <w:divBdr>
            <w:top w:val="none" w:sz="0" w:space="0" w:color="auto"/>
            <w:left w:val="none" w:sz="0" w:space="0" w:color="auto"/>
            <w:bottom w:val="none" w:sz="0" w:space="0" w:color="auto"/>
            <w:right w:val="none" w:sz="0" w:space="0" w:color="auto"/>
          </w:divBdr>
        </w:div>
        <w:div w:id="1747724087">
          <w:marLeft w:val="0"/>
          <w:marRight w:val="0"/>
          <w:marTop w:val="0"/>
          <w:marBottom w:val="0"/>
          <w:divBdr>
            <w:top w:val="none" w:sz="0" w:space="0" w:color="auto"/>
            <w:left w:val="none" w:sz="0" w:space="0" w:color="auto"/>
            <w:bottom w:val="none" w:sz="0" w:space="0" w:color="auto"/>
            <w:right w:val="none" w:sz="0" w:space="0" w:color="auto"/>
          </w:divBdr>
        </w:div>
        <w:div w:id="1832137782">
          <w:marLeft w:val="0"/>
          <w:marRight w:val="0"/>
          <w:marTop w:val="0"/>
          <w:marBottom w:val="0"/>
          <w:divBdr>
            <w:top w:val="none" w:sz="0" w:space="0" w:color="auto"/>
            <w:left w:val="none" w:sz="0" w:space="0" w:color="auto"/>
            <w:bottom w:val="none" w:sz="0" w:space="0" w:color="auto"/>
            <w:right w:val="none" w:sz="0" w:space="0" w:color="auto"/>
          </w:divBdr>
        </w:div>
        <w:div w:id="1844392468">
          <w:marLeft w:val="0"/>
          <w:marRight w:val="0"/>
          <w:marTop w:val="0"/>
          <w:marBottom w:val="0"/>
          <w:divBdr>
            <w:top w:val="none" w:sz="0" w:space="0" w:color="auto"/>
            <w:left w:val="none" w:sz="0" w:space="0" w:color="auto"/>
            <w:bottom w:val="none" w:sz="0" w:space="0" w:color="auto"/>
            <w:right w:val="none" w:sz="0" w:space="0" w:color="auto"/>
          </w:divBdr>
        </w:div>
        <w:div w:id="2035418784">
          <w:marLeft w:val="0"/>
          <w:marRight w:val="0"/>
          <w:marTop w:val="0"/>
          <w:marBottom w:val="0"/>
          <w:divBdr>
            <w:top w:val="none" w:sz="0" w:space="0" w:color="auto"/>
            <w:left w:val="none" w:sz="0" w:space="0" w:color="auto"/>
            <w:bottom w:val="none" w:sz="0" w:space="0" w:color="auto"/>
            <w:right w:val="none" w:sz="0" w:space="0" w:color="auto"/>
          </w:divBdr>
        </w:div>
        <w:div w:id="2092659451">
          <w:marLeft w:val="0"/>
          <w:marRight w:val="0"/>
          <w:marTop w:val="0"/>
          <w:marBottom w:val="0"/>
          <w:divBdr>
            <w:top w:val="none" w:sz="0" w:space="0" w:color="auto"/>
            <w:left w:val="none" w:sz="0" w:space="0" w:color="auto"/>
            <w:bottom w:val="none" w:sz="0" w:space="0" w:color="auto"/>
            <w:right w:val="none" w:sz="0" w:space="0" w:color="auto"/>
          </w:divBdr>
        </w:div>
        <w:div w:id="2111077069">
          <w:marLeft w:val="0"/>
          <w:marRight w:val="0"/>
          <w:marTop w:val="0"/>
          <w:marBottom w:val="0"/>
          <w:divBdr>
            <w:top w:val="none" w:sz="0" w:space="0" w:color="auto"/>
            <w:left w:val="none" w:sz="0" w:space="0" w:color="auto"/>
            <w:bottom w:val="none" w:sz="0" w:space="0" w:color="auto"/>
            <w:right w:val="none" w:sz="0" w:space="0" w:color="auto"/>
          </w:divBdr>
        </w:div>
        <w:div w:id="2111510280">
          <w:marLeft w:val="0"/>
          <w:marRight w:val="0"/>
          <w:marTop w:val="0"/>
          <w:marBottom w:val="0"/>
          <w:divBdr>
            <w:top w:val="none" w:sz="0" w:space="0" w:color="auto"/>
            <w:left w:val="none" w:sz="0" w:space="0" w:color="auto"/>
            <w:bottom w:val="none" w:sz="0" w:space="0" w:color="auto"/>
            <w:right w:val="none" w:sz="0" w:space="0" w:color="auto"/>
          </w:divBdr>
        </w:div>
        <w:div w:id="2139257314">
          <w:marLeft w:val="0"/>
          <w:marRight w:val="0"/>
          <w:marTop w:val="0"/>
          <w:marBottom w:val="0"/>
          <w:divBdr>
            <w:top w:val="none" w:sz="0" w:space="0" w:color="auto"/>
            <w:left w:val="none" w:sz="0" w:space="0" w:color="auto"/>
            <w:bottom w:val="none" w:sz="0" w:space="0" w:color="auto"/>
            <w:right w:val="none" w:sz="0" w:space="0" w:color="auto"/>
          </w:divBdr>
        </w:div>
        <w:div w:id="2139294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vacpa.org.v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0257F-682F-4DF6-B557-3A901F2EB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10</Pages>
  <Words>5306</Words>
  <Characters>30247</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Hướng dẫn thực hiện chương trình kiểm toán mẫu</vt:lpstr>
    </vt:vector>
  </TitlesOfParts>
  <Company>UHY</Company>
  <LinksUpToDate>false</LinksUpToDate>
  <CharactersWithSpaces>35483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chương trình kiểm toán mẫu</dc:title>
  <dc:subject/>
  <dc:creator>lamnt</dc:creator>
  <cp:keywords/>
  <cp:lastModifiedBy>VACPA</cp:lastModifiedBy>
  <cp:revision>127</cp:revision>
  <cp:lastPrinted>2023-10-23T07:51:00Z</cp:lastPrinted>
  <dcterms:created xsi:type="dcterms:W3CDTF">2020-05-18T13:36:00Z</dcterms:created>
  <dcterms:modified xsi:type="dcterms:W3CDTF">2024-09-21T13:19:00Z</dcterms:modified>
</cp:coreProperties>
</file>